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6F6" w:rsidRPr="00FA36F6" w:rsidRDefault="00801D5C" w:rsidP="00FA36F6">
      <w:pPr>
        <w:pStyle w:val="Default"/>
        <w:spacing w:after="200" w:line="360" w:lineRule="auto"/>
        <w:contextualSpacing/>
        <w:jc w:val="both"/>
        <w:rPr>
          <w:rFonts w:asciiTheme="minorHAnsi" w:eastAsia="Calibri" w:hAnsiTheme="minorHAnsi" w:cstheme="minorHAnsi"/>
          <w:sz w:val="20"/>
          <w:szCs w:val="20"/>
        </w:rPr>
      </w:pPr>
      <w:r w:rsidRPr="001740CE">
        <w:rPr>
          <w:rFonts w:ascii="Garamond" w:eastAsia="Calibri" w:hAnsi="Garamond" w:cs="Cambria"/>
          <w:color w:val="auto"/>
          <w:sz w:val="22"/>
          <w:szCs w:val="22"/>
          <w:lang w:val="es-ES_tradnl"/>
        </w:rPr>
        <w:t>-----</w:t>
      </w:r>
      <w:r w:rsidRPr="001740CE">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0" w:name="_Hlk176418916"/>
      <w:r w:rsidR="008D6F2C" w:rsidRPr="001740CE">
        <w:rPr>
          <w:rFonts w:ascii="Garamond" w:eastAsia="Calibri" w:hAnsi="Garamond"/>
          <w:sz w:val="22"/>
          <w:szCs w:val="22"/>
          <w:lang w:val="es-ES_tradnl"/>
        </w:rPr>
        <w:t>1</w:t>
      </w:r>
      <w:r w:rsidR="001C3419" w:rsidRPr="001740CE">
        <w:rPr>
          <w:rFonts w:ascii="Garamond" w:eastAsia="Calibri" w:hAnsi="Garamond"/>
          <w:sz w:val="22"/>
          <w:szCs w:val="22"/>
          <w:lang w:val="es-ES_tradnl"/>
        </w:rPr>
        <w:t>1</w:t>
      </w:r>
      <w:r w:rsidRPr="001740CE">
        <w:rPr>
          <w:rFonts w:ascii="Garamond" w:eastAsia="Calibri" w:hAnsi="Garamond"/>
          <w:sz w:val="22"/>
          <w:szCs w:val="22"/>
          <w:lang w:val="es-ES_tradnl"/>
        </w:rPr>
        <w:t>:</w:t>
      </w:r>
      <w:r w:rsidR="00650870" w:rsidRPr="001740CE">
        <w:rPr>
          <w:rFonts w:ascii="Garamond" w:eastAsia="Calibri" w:hAnsi="Garamond"/>
          <w:sz w:val="22"/>
          <w:szCs w:val="22"/>
          <w:lang w:val="es-ES_tradnl"/>
        </w:rPr>
        <w:t>14</w:t>
      </w:r>
      <w:r w:rsidR="008D6F2C" w:rsidRPr="001740CE">
        <w:rPr>
          <w:rFonts w:ascii="Garamond" w:eastAsia="Calibri" w:hAnsi="Garamond"/>
          <w:sz w:val="22"/>
          <w:szCs w:val="22"/>
          <w:lang w:val="es-ES_tradnl"/>
        </w:rPr>
        <w:t xml:space="preserve"> </w:t>
      </w:r>
      <w:r w:rsidR="001C3419" w:rsidRPr="001740CE">
        <w:rPr>
          <w:rFonts w:ascii="Garamond" w:eastAsia="Calibri" w:hAnsi="Garamond"/>
          <w:sz w:val="22"/>
          <w:szCs w:val="22"/>
          <w:lang w:val="es-ES_tradnl"/>
        </w:rPr>
        <w:t>once</w:t>
      </w:r>
      <w:r w:rsidR="008D6F2C" w:rsidRPr="001740CE">
        <w:rPr>
          <w:rFonts w:ascii="Garamond" w:eastAsia="Calibri" w:hAnsi="Garamond"/>
          <w:sz w:val="22"/>
          <w:szCs w:val="22"/>
          <w:lang w:val="es-ES_tradnl"/>
        </w:rPr>
        <w:t xml:space="preserve"> </w:t>
      </w:r>
      <w:r w:rsidRPr="001740CE">
        <w:rPr>
          <w:rFonts w:ascii="Garamond" w:eastAsia="Calibri" w:hAnsi="Garamond"/>
          <w:sz w:val="22"/>
          <w:szCs w:val="22"/>
          <w:lang w:val="es-ES_tradnl"/>
        </w:rPr>
        <w:t xml:space="preserve">horas con </w:t>
      </w:r>
      <w:r w:rsidR="00650870" w:rsidRPr="001740CE">
        <w:rPr>
          <w:rFonts w:ascii="Garamond" w:eastAsia="Calibri" w:hAnsi="Garamond"/>
          <w:sz w:val="22"/>
          <w:szCs w:val="22"/>
          <w:lang w:val="es-ES_tradnl"/>
        </w:rPr>
        <w:t>catorce</w:t>
      </w:r>
      <w:r w:rsidRPr="001740CE">
        <w:rPr>
          <w:rFonts w:ascii="Garamond" w:eastAsia="Calibri" w:hAnsi="Garamond"/>
          <w:sz w:val="22"/>
          <w:szCs w:val="22"/>
          <w:lang w:val="es-ES_tradnl"/>
        </w:rPr>
        <w:t xml:space="preserve"> minutos del día</w:t>
      </w:r>
      <w:r w:rsidR="00DB2344">
        <w:rPr>
          <w:rFonts w:ascii="Garamond" w:eastAsia="Calibri" w:hAnsi="Garamond"/>
          <w:sz w:val="22"/>
          <w:szCs w:val="22"/>
          <w:lang w:val="es-ES_tradnl"/>
        </w:rPr>
        <w:t xml:space="preserve"> martes</w:t>
      </w:r>
      <w:r w:rsidRPr="001740CE">
        <w:rPr>
          <w:rFonts w:ascii="Garamond" w:eastAsia="Calibri" w:hAnsi="Garamond"/>
          <w:sz w:val="22"/>
          <w:szCs w:val="22"/>
          <w:lang w:val="es-ES_tradnl"/>
        </w:rPr>
        <w:t xml:space="preserve"> </w:t>
      </w:r>
      <w:r w:rsidR="00650870" w:rsidRPr="001740CE">
        <w:rPr>
          <w:rFonts w:ascii="Garamond" w:eastAsia="Calibri" w:hAnsi="Garamond"/>
          <w:sz w:val="22"/>
          <w:szCs w:val="22"/>
          <w:lang w:val="es-ES_tradnl"/>
        </w:rPr>
        <w:t xml:space="preserve">23 veintitrés </w:t>
      </w:r>
      <w:r w:rsidRPr="001740CE">
        <w:rPr>
          <w:rFonts w:ascii="Garamond" w:eastAsia="Calibri" w:hAnsi="Garamond"/>
          <w:sz w:val="22"/>
          <w:szCs w:val="22"/>
          <w:lang w:val="es-ES_tradnl"/>
        </w:rPr>
        <w:t xml:space="preserve">de </w:t>
      </w:r>
      <w:bookmarkEnd w:id="0"/>
      <w:r w:rsidR="00650870" w:rsidRPr="001740CE">
        <w:rPr>
          <w:rFonts w:ascii="Garamond" w:eastAsia="Calibri" w:hAnsi="Garamond"/>
          <w:sz w:val="22"/>
          <w:szCs w:val="22"/>
          <w:lang w:val="es-ES_tradnl"/>
        </w:rPr>
        <w:t>Diciembre del 2025 dos mil veinticinco</w:t>
      </w:r>
      <w:r w:rsidRPr="001740CE">
        <w:rPr>
          <w:rFonts w:ascii="Garamond" w:eastAsia="Calibri" w:hAnsi="Garamond"/>
          <w:sz w:val="22"/>
          <w:szCs w:val="22"/>
          <w:lang w:val="es-ES_tradnl"/>
        </w:rPr>
        <w:t>, hora y fecha en que da inicio la presente Sesión Ordinaria del H. Ayuntamiento de Puerto Vallarta, Jalisco.</w:t>
      </w:r>
      <w:r w:rsidR="00BC0734" w:rsidRPr="001740CE">
        <w:rPr>
          <w:rFonts w:ascii="Garamond" w:eastAsia="Calibri" w:hAnsi="Garamond"/>
          <w:sz w:val="22"/>
          <w:szCs w:val="22"/>
          <w:lang w:val="es-ES_tradnl"/>
        </w:rPr>
        <w:t xml:space="preserve"> </w:t>
      </w:r>
      <w:r w:rsidRPr="00440D59">
        <w:rPr>
          <w:rFonts w:ascii="Garamond" w:eastAsia="Calibri" w:hAnsi="Garamond"/>
          <w:sz w:val="22"/>
          <w:szCs w:val="22"/>
          <w:lang w:val="es-ES_tradnl"/>
        </w:rPr>
        <w:t>----------</w:t>
      </w:r>
      <w:r w:rsidR="00BC0734" w:rsidRPr="00440D59">
        <w:rPr>
          <w:rFonts w:ascii="Garamond" w:eastAsia="Calibri" w:hAnsi="Garamond"/>
          <w:sz w:val="22"/>
          <w:szCs w:val="22"/>
          <w:lang w:val="es-ES_tradnl"/>
        </w:rPr>
        <w:t>--------------------------------------------------------------------------------------------------------------</w:t>
      </w:r>
      <w:r w:rsidRPr="00440D59">
        <w:rPr>
          <w:rFonts w:ascii="Garamond" w:eastAsia="Calibri" w:hAnsi="Garamond"/>
          <w:sz w:val="22"/>
          <w:szCs w:val="22"/>
          <w:lang w:val="es-ES_tradnl"/>
        </w:rPr>
        <w:t>--------------------------</w:t>
      </w:r>
      <w:r w:rsidR="008D6F2C" w:rsidRPr="00440D59">
        <w:rPr>
          <w:rFonts w:ascii="Garamond" w:eastAsia="Calibri" w:hAnsi="Garamond"/>
          <w:sz w:val="22"/>
          <w:szCs w:val="22"/>
          <w:lang w:val="es-ES_tradnl"/>
        </w:rPr>
        <w:t>-----------------</w:t>
      </w:r>
      <w:r w:rsidR="00DB2344" w:rsidRPr="00440D59">
        <w:rPr>
          <w:rFonts w:ascii="Garamond" w:hAnsi="Garamond"/>
          <w:sz w:val="22"/>
          <w:szCs w:val="22"/>
        </w:rPr>
        <w:t xml:space="preserve"> </w:t>
      </w:r>
      <w:r w:rsidR="00440D59" w:rsidRPr="00440D59">
        <w:rPr>
          <w:rFonts w:ascii="Garamond" w:hAnsi="Garamond"/>
          <w:sz w:val="22"/>
          <w:szCs w:val="22"/>
        </w:rPr>
        <w:t xml:space="preserve">El C. Presidente Municipal, </w:t>
      </w:r>
      <w:r w:rsidR="00440D59" w:rsidRPr="00440D59">
        <w:rPr>
          <w:rFonts w:ascii="Garamond" w:hAnsi="Garamond"/>
          <w:sz w:val="22"/>
          <w:szCs w:val="22"/>
          <w:lang w:val="es-MX"/>
        </w:rPr>
        <w:t>Arq. Luis Ernesto Munguía González</w:t>
      </w:r>
      <w:r w:rsidR="00440D59" w:rsidRPr="00440D59">
        <w:rPr>
          <w:rFonts w:ascii="Garamond" w:hAnsi="Garamond"/>
          <w:sz w:val="22"/>
          <w:szCs w:val="22"/>
        </w:rPr>
        <w:t>: “</w:t>
      </w:r>
      <w:r w:rsidR="00650870" w:rsidRPr="00440D59">
        <w:rPr>
          <w:rFonts w:ascii="Garamond" w:hAnsi="Garamond" w:cstheme="minorHAnsi"/>
          <w:sz w:val="22"/>
          <w:szCs w:val="22"/>
        </w:rPr>
        <w:t>Por lo que previo al desahogo de la presente sesión, quiero informar a este pleno que por cuestiones de fuerza mayor</w:t>
      </w:r>
      <w:bookmarkStart w:id="1" w:name="_GoBack"/>
      <w:bookmarkEnd w:id="1"/>
      <w:r w:rsidR="00650870" w:rsidRPr="00440D59">
        <w:rPr>
          <w:rFonts w:ascii="Garamond" w:hAnsi="Garamond" w:cstheme="minorHAnsi"/>
          <w:sz w:val="22"/>
          <w:szCs w:val="22"/>
        </w:rPr>
        <w:t xml:space="preserve"> nuestro Secretario General</w:t>
      </w:r>
      <w:r w:rsidR="00440D59">
        <w:rPr>
          <w:rFonts w:ascii="Garamond" w:hAnsi="Garamond" w:cstheme="minorHAnsi"/>
          <w:sz w:val="22"/>
          <w:szCs w:val="22"/>
        </w:rPr>
        <w:t>, el</w:t>
      </w:r>
      <w:r w:rsidR="00650870" w:rsidRPr="00440D59">
        <w:rPr>
          <w:rFonts w:ascii="Garamond" w:hAnsi="Garamond" w:cstheme="minorHAnsi"/>
          <w:sz w:val="22"/>
          <w:szCs w:val="22"/>
        </w:rPr>
        <w:t xml:space="preserve"> Abogado José Juan Velázquez Hernánde</w:t>
      </w:r>
      <w:r w:rsidR="00440D59">
        <w:rPr>
          <w:rFonts w:ascii="Garamond" w:hAnsi="Garamond" w:cstheme="minorHAnsi"/>
          <w:sz w:val="22"/>
          <w:szCs w:val="22"/>
        </w:rPr>
        <w:t>z estará ausente en esta sesión. P</w:t>
      </w:r>
      <w:r w:rsidR="00650870" w:rsidRPr="00440D59">
        <w:rPr>
          <w:rFonts w:ascii="Garamond" w:hAnsi="Garamond" w:cstheme="minorHAnsi"/>
          <w:sz w:val="22"/>
          <w:szCs w:val="22"/>
        </w:rPr>
        <w:t xml:space="preserve">or lo que con el uso de las facultades que me confiere el artículo 171 del Reglamento del Gobierno Municipal de Puerto Vallarta, Jalisco, designo al C. </w:t>
      </w:r>
      <w:r w:rsidR="00545032" w:rsidRPr="00440D59">
        <w:rPr>
          <w:rFonts w:ascii="Garamond" w:hAnsi="Garamond" w:cstheme="minorHAnsi"/>
          <w:sz w:val="22"/>
          <w:szCs w:val="22"/>
        </w:rPr>
        <w:t>Síndico</w:t>
      </w:r>
      <w:r w:rsidR="00650870" w:rsidRPr="00440D59">
        <w:rPr>
          <w:rFonts w:ascii="Garamond" w:hAnsi="Garamond" w:cstheme="minorHAnsi"/>
          <w:sz w:val="22"/>
          <w:szCs w:val="22"/>
        </w:rPr>
        <w:t xml:space="preserve"> Municipal</w:t>
      </w:r>
      <w:r w:rsidR="00440D59">
        <w:rPr>
          <w:rFonts w:ascii="Garamond" w:hAnsi="Garamond" w:cstheme="minorHAnsi"/>
          <w:sz w:val="22"/>
          <w:szCs w:val="22"/>
        </w:rPr>
        <w:t>,</w:t>
      </w:r>
      <w:r w:rsidR="00650870" w:rsidRPr="00440D59">
        <w:rPr>
          <w:rFonts w:ascii="Garamond" w:hAnsi="Garamond" w:cstheme="minorHAnsi"/>
          <w:sz w:val="22"/>
          <w:szCs w:val="22"/>
        </w:rPr>
        <w:t xml:space="preserve"> Med</w:t>
      </w:r>
      <w:r w:rsidR="00440D59">
        <w:rPr>
          <w:rFonts w:ascii="Garamond" w:hAnsi="Garamond" w:cstheme="minorHAnsi"/>
          <w:sz w:val="22"/>
          <w:szCs w:val="22"/>
        </w:rPr>
        <w:t>ico José Francisco Sánchez Peña,</w:t>
      </w:r>
      <w:r w:rsidR="00650870" w:rsidRPr="00440D59">
        <w:rPr>
          <w:rFonts w:ascii="Garamond" w:hAnsi="Garamond" w:cstheme="minorHAnsi"/>
          <w:sz w:val="22"/>
          <w:szCs w:val="22"/>
        </w:rPr>
        <w:t xml:space="preserve"> para que realice las funciones de Secretario General y auxilie a un servidor en el desahogo de la </w:t>
      </w:r>
      <w:r w:rsidR="00440D59">
        <w:rPr>
          <w:rFonts w:ascii="Garamond" w:hAnsi="Garamond" w:cstheme="minorHAnsi"/>
          <w:sz w:val="22"/>
          <w:szCs w:val="22"/>
        </w:rPr>
        <w:t>p</w:t>
      </w:r>
      <w:r w:rsidR="00650870" w:rsidRPr="00440D59">
        <w:rPr>
          <w:rFonts w:ascii="Garamond" w:hAnsi="Garamond" w:cstheme="minorHAnsi"/>
          <w:sz w:val="22"/>
          <w:szCs w:val="22"/>
        </w:rPr>
        <w:t>resente Sesión Ordinaria, así como para que lleve a cabo la firma de todos los acuerdos que deriven de la presente sesión</w:t>
      </w:r>
      <w:r w:rsidR="00440D59" w:rsidRPr="00440D59">
        <w:rPr>
          <w:rFonts w:ascii="Garamond" w:hAnsi="Garamond" w:cstheme="minorHAnsi"/>
          <w:sz w:val="22"/>
          <w:szCs w:val="22"/>
        </w:rPr>
        <w:t>”</w:t>
      </w:r>
      <w:r w:rsidR="00650870" w:rsidRPr="00440D59">
        <w:rPr>
          <w:rFonts w:ascii="Garamond" w:hAnsi="Garamond" w:cstheme="minorHAnsi"/>
          <w:sz w:val="22"/>
          <w:szCs w:val="22"/>
        </w:rPr>
        <w:t xml:space="preserve">. </w:t>
      </w:r>
      <w:r w:rsidR="00B62FF6" w:rsidRPr="00440D59">
        <w:rPr>
          <w:rFonts w:ascii="Garamond" w:hAnsi="Garamond" w:cstheme="minorHAnsi"/>
          <w:sz w:val="22"/>
          <w:szCs w:val="22"/>
        </w:rPr>
        <w:t>------------------------------------------------------------------------------------</w:t>
      </w:r>
      <w:r w:rsidR="00440D59" w:rsidRPr="00440D59">
        <w:rPr>
          <w:rFonts w:ascii="Garamond" w:hAnsi="Garamond" w:cstheme="minorHAnsi"/>
          <w:sz w:val="22"/>
          <w:szCs w:val="22"/>
        </w:rPr>
        <w:t>-----------</w:t>
      </w:r>
      <w:r w:rsidR="00B62FF6" w:rsidRPr="00440D59">
        <w:rPr>
          <w:rFonts w:ascii="Garamond" w:hAnsi="Garamond" w:cstheme="minorHAnsi"/>
          <w:sz w:val="22"/>
          <w:szCs w:val="22"/>
        </w:rPr>
        <w:t>---------</w:t>
      </w:r>
      <w:r w:rsidR="00440D59" w:rsidRPr="00440D59">
        <w:rPr>
          <w:rFonts w:ascii="Garamond" w:hAnsi="Garamond" w:cstheme="minorHAnsi"/>
          <w:sz w:val="22"/>
          <w:szCs w:val="22"/>
        </w:rPr>
        <w:t>---------</w:t>
      </w:r>
      <w:r w:rsidR="00B62FF6" w:rsidRPr="00440D59">
        <w:rPr>
          <w:rFonts w:ascii="Garamond" w:hAnsi="Garamond" w:cstheme="minorHAnsi"/>
          <w:sz w:val="22"/>
          <w:szCs w:val="22"/>
        </w:rPr>
        <w:t>----------------</w:t>
      </w:r>
      <w:r w:rsidR="00440D59">
        <w:rPr>
          <w:rFonts w:ascii="Garamond" w:hAnsi="Garamond" w:cstheme="minorHAnsi"/>
          <w:sz w:val="22"/>
          <w:szCs w:val="22"/>
        </w:rPr>
        <w:t>---------------</w:t>
      </w:r>
      <w:r w:rsidR="00B62FF6" w:rsidRPr="00440D59">
        <w:rPr>
          <w:rFonts w:ascii="Garamond" w:hAnsi="Garamond" w:cstheme="minorHAnsi"/>
          <w:sz w:val="22"/>
          <w:szCs w:val="22"/>
        </w:rPr>
        <w:t>----------------------------------</w:t>
      </w:r>
      <w:r w:rsidR="00440D59" w:rsidRPr="00440D59">
        <w:rPr>
          <w:rFonts w:ascii="Garamond" w:hAnsi="Garamond" w:cstheme="minorHAnsi"/>
          <w:sz w:val="22"/>
          <w:szCs w:val="22"/>
        </w:rPr>
        <w:t>--</w:t>
      </w:r>
      <w:r w:rsidR="00A76E23" w:rsidRPr="00440D59">
        <w:rPr>
          <w:rFonts w:ascii="Garamond" w:hAnsi="Garamond" w:cstheme="minorHAnsi"/>
          <w:sz w:val="22"/>
          <w:szCs w:val="22"/>
        </w:rPr>
        <w:t>-----</w:t>
      </w:r>
      <w:r w:rsidR="00440D59" w:rsidRPr="00440D59">
        <w:rPr>
          <w:rFonts w:ascii="Garamond" w:hAnsi="Garamond" w:cstheme="minorHAnsi"/>
          <w:sz w:val="22"/>
          <w:szCs w:val="22"/>
        </w:rPr>
        <w:t xml:space="preserve"> </w:t>
      </w:r>
      <w:r w:rsidR="00440D59" w:rsidRPr="00440D59">
        <w:rPr>
          <w:rFonts w:ascii="Garamond" w:hAnsi="Garamond"/>
          <w:b/>
          <w:sz w:val="22"/>
          <w:szCs w:val="22"/>
        </w:rPr>
        <w:t>1.- Lista de Asistencia y en su caso, declaración de quórum legal</w:t>
      </w:r>
      <w:r w:rsidR="00440D59" w:rsidRPr="00440D59">
        <w:rPr>
          <w:rFonts w:ascii="Garamond" w:hAnsi="Garamond"/>
          <w:sz w:val="22"/>
          <w:szCs w:val="22"/>
        </w:rPr>
        <w:t xml:space="preserve">. </w:t>
      </w:r>
      <w:r w:rsidR="00DD61B8" w:rsidRPr="00440D59">
        <w:rPr>
          <w:rFonts w:ascii="Garamond" w:hAnsi="Garamond"/>
          <w:sz w:val="22"/>
          <w:szCs w:val="22"/>
        </w:rPr>
        <w:t>Encontrándose presentes el Presidente Municipal</w:t>
      </w:r>
      <w:r w:rsidR="00DD61B8" w:rsidRPr="00440D59">
        <w:rPr>
          <w:rFonts w:ascii="Garamond" w:eastAsia="Calibri" w:hAnsi="Garamond"/>
          <w:sz w:val="22"/>
          <w:szCs w:val="22"/>
        </w:rPr>
        <w:t xml:space="preserve">, </w:t>
      </w:r>
      <w:r w:rsidRPr="00440D59">
        <w:rPr>
          <w:rFonts w:ascii="Garamond" w:eastAsia="Calibri" w:hAnsi="Garamond"/>
          <w:sz w:val="22"/>
          <w:szCs w:val="22"/>
          <w:lang w:val="es-MX"/>
        </w:rPr>
        <w:t>Arq. Luis Ernesto Munguía González</w:t>
      </w:r>
      <w:r w:rsidR="00DD61B8" w:rsidRPr="00440D59">
        <w:rPr>
          <w:rFonts w:ascii="Garamond" w:hAnsi="Garamond"/>
          <w:sz w:val="22"/>
          <w:szCs w:val="22"/>
          <w:lang w:val="es-MX"/>
        </w:rPr>
        <w:t xml:space="preserve">; </w:t>
      </w:r>
      <w:r w:rsidR="002E23DD" w:rsidRPr="00440D59">
        <w:rPr>
          <w:rFonts w:ascii="Garamond" w:hAnsi="Garamond"/>
          <w:sz w:val="22"/>
          <w:szCs w:val="22"/>
          <w:lang w:val="es-MX"/>
        </w:rPr>
        <w:t xml:space="preserve">el Síndico Municipal, </w:t>
      </w:r>
      <w:proofErr w:type="spellStart"/>
      <w:r w:rsidRPr="00440D59">
        <w:rPr>
          <w:rFonts w:ascii="Garamond" w:hAnsi="Garamond"/>
          <w:sz w:val="22"/>
          <w:szCs w:val="22"/>
          <w:lang w:val="es-MX"/>
        </w:rPr>
        <w:t>Méd</w:t>
      </w:r>
      <w:proofErr w:type="spellEnd"/>
      <w:r w:rsidRPr="00440D59">
        <w:rPr>
          <w:rFonts w:ascii="Garamond" w:hAnsi="Garamond"/>
          <w:sz w:val="22"/>
          <w:szCs w:val="22"/>
          <w:lang w:val="es-MX"/>
        </w:rPr>
        <w:t xml:space="preserve">. </w:t>
      </w:r>
      <w:r w:rsidR="0051698F" w:rsidRPr="00440D59">
        <w:rPr>
          <w:rFonts w:ascii="Garamond" w:hAnsi="Garamond"/>
          <w:sz w:val="22"/>
          <w:szCs w:val="22"/>
          <w:lang w:val="es-MX"/>
        </w:rPr>
        <w:t xml:space="preserve">José </w:t>
      </w:r>
      <w:r w:rsidRPr="00440D59">
        <w:rPr>
          <w:rFonts w:ascii="Garamond" w:hAnsi="Garamond"/>
          <w:sz w:val="22"/>
          <w:szCs w:val="22"/>
          <w:lang w:val="es-MX"/>
        </w:rPr>
        <w:t>Francisco Sánchez Peña</w:t>
      </w:r>
      <w:r w:rsidR="00B009FB" w:rsidRPr="00440D59">
        <w:rPr>
          <w:rFonts w:ascii="Garamond" w:hAnsi="Garamond"/>
          <w:sz w:val="22"/>
          <w:szCs w:val="22"/>
          <w:lang w:val="es-MX"/>
        </w:rPr>
        <w:t>;</w:t>
      </w:r>
      <w:r w:rsidR="002E23DD" w:rsidRPr="00440D59">
        <w:rPr>
          <w:rFonts w:ascii="Garamond" w:hAnsi="Garamond"/>
          <w:sz w:val="22"/>
          <w:szCs w:val="22"/>
          <w:lang w:val="es-MX"/>
        </w:rPr>
        <w:t xml:space="preserve"> </w:t>
      </w:r>
      <w:r w:rsidR="00DD61B8" w:rsidRPr="00440D59">
        <w:rPr>
          <w:rFonts w:ascii="Garamond" w:hAnsi="Garamond"/>
          <w:sz w:val="22"/>
          <w:szCs w:val="22"/>
          <w:lang w:val="es-MX"/>
        </w:rPr>
        <w:t xml:space="preserve">así como las </w:t>
      </w:r>
      <w:r w:rsidR="000F4EAA" w:rsidRPr="00440D59">
        <w:rPr>
          <w:rFonts w:ascii="Garamond" w:hAnsi="Garamond"/>
          <w:sz w:val="22"/>
          <w:szCs w:val="22"/>
          <w:lang w:val="es-MX"/>
        </w:rPr>
        <w:t>y los</w:t>
      </w:r>
      <w:r w:rsidR="00DD61B8" w:rsidRPr="00440D59">
        <w:rPr>
          <w:rFonts w:ascii="Garamond" w:hAnsi="Garamond"/>
          <w:sz w:val="22"/>
          <w:szCs w:val="22"/>
          <w:lang w:val="es-MX"/>
        </w:rPr>
        <w:t xml:space="preserve"> regi</w:t>
      </w:r>
      <w:r w:rsidR="009B12CF" w:rsidRPr="00440D59">
        <w:rPr>
          <w:rFonts w:ascii="Garamond" w:hAnsi="Garamond"/>
          <w:sz w:val="22"/>
          <w:szCs w:val="22"/>
          <w:lang w:val="es-MX"/>
        </w:rPr>
        <w:t>dores,</w:t>
      </w:r>
      <w:r w:rsidR="00B009FB" w:rsidRPr="00440D59">
        <w:rPr>
          <w:rFonts w:ascii="Garamond" w:hAnsi="Garamond"/>
          <w:sz w:val="22"/>
          <w:szCs w:val="22"/>
          <w:lang w:val="es-MX"/>
        </w:rPr>
        <w:t xml:space="preserve"> </w:t>
      </w:r>
      <w:r w:rsidRPr="00440D59">
        <w:rPr>
          <w:rFonts w:ascii="Garamond" w:hAnsi="Garamond"/>
          <w:sz w:val="22"/>
          <w:szCs w:val="22"/>
          <w:lang w:val="es-MX"/>
        </w:rPr>
        <w:t>Arnulfo Ortega Contreras</w:t>
      </w:r>
      <w:r w:rsidRPr="00440D59">
        <w:rPr>
          <w:rFonts w:ascii="Garamond" w:hAnsi="Garamond"/>
          <w:sz w:val="22"/>
          <w:szCs w:val="22"/>
          <w:lang w:val="es-ES_tradnl"/>
        </w:rPr>
        <w:t>, K</w:t>
      </w:r>
      <w:r w:rsidRPr="00440D59">
        <w:rPr>
          <w:rFonts w:ascii="Garamond" w:hAnsi="Garamond"/>
          <w:sz w:val="22"/>
          <w:szCs w:val="22"/>
          <w:lang w:val="es-MX"/>
        </w:rPr>
        <w:t>arla Alejandra Rodríguez González</w:t>
      </w:r>
      <w:r w:rsidRPr="00440D59">
        <w:rPr>
          <w:rFonts w:ascii="Garamond" w:hAnsi="Garamond"/>
          <w:sz w:val="22"/>
          <w:szCs w:val="22"/>
          <w:lang w:val="es-ES_tradnl"/>
        </w:rPr>
        <w:t xml:space="preserve">, </w:t>
      </w:r>
      <w:r w:rsidRPr="00440D59">
        <w:rPr>
          <w:rFonts w:ascii="Garamond" w:hAnsi="Garamond"/>
          <w:sz w:val="22"/>
          <w:szCs w:val="22"/>
          <w:lang w:val="es-MX"/>
        </w:rPr>
        <w:t xml:space="preserve">Christian Omar Bravo Carbajal, Erika </w:t>
      </w:r>
      <w:proofErr w:type="spellStart"/>
      <w:r w:rsidRPr="00440D59">
        <w:rPr>
          <w:rFonts w:ascii="Garamond" w:hAnsi="Garamond"/>
          <w:sz w:val="22"/>
          <w:szCs w:val="22"/>
          <w:lang w:val="es-MX"/>
        </w:rPr>
        <w:t>Yesenia</w:t>
      </w:r>
      <w:proofErr w:type="spellEnd"/>
      <w:r w:rsidRPr="00440D59">
        <w:rPr>
          <w:rFonts w:ascii="Garamond" w:hAnsi="Garamond"/>
          <w:sz w:val="22"/>
          <w:szCs w:val="22"/>
          <w:lang w:val="es-MX"/>
        </w:rPr>
        <w:t xml:space="preserve"> García Rubio</w:t>
      </w:r>
      <w:r w:rsidRPr="00440D59">
        <w:rPr>
          <w:rFonts w:ascii="Garamond" w:hAnsi="Garamond"/>
          <w:sz w:val="22"/>
          <w:szCs w:val="22"/>
          <w:lang w:val="es-ES_tradnl"/>
        </w:rPr>
        <w:t xml:space="preserve">, </w:t>
      </w:r>
      <w:r w:rsidRPr="00440D59">
        <w:rPr>
          <w:rFonts w:ascii="Garamond" w:hAnsi="Garamond"/>
          <w:sz w:val="22"/>
          <w:szCs w:val="22"/>
          <w:lang w:val="es-MX"/>
        </w:rPr>
        <w:t>Víctor Manuel Bernal Vargas, María Laurel Carrillo Ventura, María Magdalena Urbina Martínez</w:t>
      </w:r>
      <w:r w:rsidRPr="00440D59">
        <w:rPr>
          <w:rFonts w:ascii="Garamond" w:hAnsi="Garamond"/>
          <w:sz w:val="22"/>
          <w:szCs w:val="22"/>
          <w:lang w:val="es-ES_tradnl"/>
        </w:rPr>
        <w:t xml:space="preserve">, </w:t>
      </w:r>
      <w:r w:rsidR="003B389D" w:rsidRPr="00440D59">
        <w:rPr>
          <w:rFonts w:ascii="Garamond" w:hAnsi="Garamond"/>
          <w:bCs/>
          <w:sz w:val="22"/>
          <w:szCs w:val="22"/>
          <w:lang w:val="es-MX"/>
        </w:rPr>
        <w:t>Iroselma Dalila Castañeda Santana,</w:t>
      </w:r>
      <w:r w:rsidR="003B389D" w:rsidRPr="00440D59">
        <w:rPr>
          <w:rFonts w:ascii="Garamond" w:hAnsi="Garamond"/>
          <w:b/>
          <w:sz w:val="22"/>
          <w:szCs w:val="22"/>
          <w:lang w:val="es-MX"/>
        </w:rPr>
        <w:t xml:space="preserve"> </w:t>
      </w:r>
      <w:r w:rsidRPr="00440D59">
        <w:rPr>
          <w:rFonts w:ascii="Garamond" w:hAnsi="Garamond"/>
          <w:sz w:val="22"/>
          <w:szCs w:val="22"/>
          <w:lang w:val="es-MX"/>
        </w:rPr>
        <w:t xml:space="preserve">Felipe </w:t>
      </w:r>
      <w:proofErr w:type="spellStart"/>
      <w:r w:rsidRPr="00440D59">
        <w:rPr>
          <w:rFonts w:ascii="Garamond" w:hAnsi="Garamond"/>
          <w:sz w:val="22"/>
          <w:szCs w:val="22"/>
          <w:lang w:val="es-MX"/>
        </w:rPr>
        <w:t>Aréchiga</w:t>
      </w:r>
      <w:proofErr w:type="spellEnd"/>
      <w:r w:rsidRPr="00440D59">
        <w:rPr>
          <w:rFonts w:ascii="Garamond" w:hAnsi="Garamond"/>
          <w:sz w:val="22"/>
          <w:szCs w:val="22"/>
          <w:lang w:val="es-MX"/>
        </w:rPr>
        <w:t xml:space="preserve"> Gómez, Micaela Vázquez Díaz, María de Jesús López Delgado</w:t>
      </w:r>
      <w:r w:rsidRPr="00440D59">
        <w:rPr>
          <w:rFonts w:ascii="Garamond" w:hAnsi="Garamond"/>
          <w:sz w:val="22"/>
          <w:szCs w:val="22"/>
          <w:lang w:val="es-ES_tradnl"/>
        </w:rPr>
        <w:t xml:space="preserve">, </w:t>
      </w:r>
      <w:r w:rsidRPr="00440D59">
        <w:rPr>
          <w:rFonts w:ascii="Garamond" w:hAnsi="Garamond"/>
          <w:sz w:val="22"/>
          <w:szCs w:val="22"/>
          <w:lang w:val="es-MX"/>
        </w:rPr>
        <w:t>Luis Jesús Escoto Martínez.</w:t>
      </w:r>
      <w:r w:rsidR="004E1EA2" w:rsidRPr="00440D59">
        <w:rPr>
          <w:rFonts w:ascii="Garamond" w:hAnsi="Garamond"/>
          <w:sz w:val="22"/>
          <w:szCs w:val="22"/>
          <w:lang w:val="es-MX"/>
        </w:rPr>
        <w:t>--------</w:t>
      </w:r>
      <w:r w:rsidRPr="00440D59">
        <w:rPr>
          <w:rFonts w:ascii="Garamond" w:hAnsi="Garamond"/>
          <w:sz w:val="22"/>
          <w:szCs w:val="22"/>
          <w:lang w:val="es-MX"/>
        </w:rPr>
        <w:t>----------------------------------------------------------------------------------------------------------</w:t>
      </w:r>
      <w:r w:rsidR="00440D59">
        <w:rPr>
          <w:rFonts w:ascii="Garamond" w:hAnsi="Garamond"/>
          <w:sz w:val="22"/>
          <w:szCs w:val="22"/>
          <w:lang w:val="es-MX"/>
        </w:rPr>
        <w:t>-</w:t>
      </w:r>
      <w:r w:rsidRPr="00440D59">
        <w:rPr>
          <w:rFonts w:ascii="Garamond" w:hAnsi="Garamond"/>
          <w:sz w:val="22"/>
          <w:szCs w:val="22"/>
          <w:lang w:val="es-MX"/>
        </w:rPr>
        <w:t>-------</w:t>
      </w:r>
      <w:r w:rsidR="0051698F" w:rsidRPr="00440D59">
        <w:rPr>
          <w:rFonts w:ascii="Garamond" w:hAnsi="Garamond"/>
          <w:sz w:val="22"/>
          <w:szCs w:val="22"/>
          <w:lang w:val="es-MX"/>
        </w:rPr>
        <w:t>-------------------</w:t>
      </w:r>
      <w:r w:rsidR="00440D59" w:rsidRPr="00440D59">
        <w:rPr>
          <w:rFonts w:ascii="Garamond" w:hAnsi="Garamond"/>
          <w:sz w:val="22"/>
          <w:szCs w:val="22"/>
          <w:lang w:val="es-MX"/>
        </w:rPr>
        <w:t>---------------------------------------------</w:t>
      </w:r>
      <w:r w:rsidR="00440D59">
        <w:rPr>
          <w:rFonts w:ascii="Garamond" w:hAnsi="Garamond"/>
          <w:sz w:val="22"/>
          <w:szCs w:val="22"/>
          <w:lang w:val="es-MX"/>
        </w:rPr>
        <w:t>---</w:t>
      </w:r>
      <w:r w:rsidR="00440D59" w:rsidRPr="00440D59">
        <w:rPr>
          <w:rFonts w:ascii="Garamond" w:hAnsi="Garamond"/>
          <w:sz w:val="22"/>
          <w:szCs w:val="22"/>
          <w:lang w:val="es-MX"/>
        </w:rPr>
        <w:t>-</w:t>
      </w:r>
      <w:r w:rsidR="00DB2344" w:rsidRPr="00440D59">
        <w:rPr>
          <w:rFonts w:ascii="Garamond" w:hAnsi="Garamond"/>
          <w:sz w:val="22"/>
          <w:szCs w:val="22"/>
          <w:lang w:val="es-MX"/>
        </w:rPr>
        <w:t xml:space="preserve"> </w:t>
      </w:r>
      <w:r w:rsidR="00BC6C7C" w:rsidRPr="00440D59">
        <w:rPr>
          <w:rFonts w:ascii="Garamond" w:hAnsi="Garamond"/>
          <w:sz w:val="22"/>
          <w:szCs w:val="22"/>
          <w:lang w:val="es-MX"/>
        </w:rPr>
        <w:t xml:space="preserve">Por lo anterior, el C. Presidente Municipal, </w:t>
      </w:r>
      <w:r w:rsidR="00EC7DE5" w:rsidRPr="00440D59">
        <w:rPr>
          <w:rFonts w:ascii="Garamond" w:eastAsia="Calibri" w:hAnsi="Garamond"/>
          <w:sz w:val="22"/>
          <w:szCs w:val="22"/>
          <w:lang w:val="es-MX"/>
        </w:rPr>
        <w:t>Arq. Luis Ernesto Munguía González</w:t>
      </w:r>
      <w:r w:rsidR="007F1988" w:rsidRPr="00440D59">
        <w:rPr>
          <w:rFonts w:ascii="Garamond" w:hAnsi="Garamond"/>
          <w:sz w:val="22"/>
          <w:szCs w:val="22"/>
          <w:lang w:val="es-MX"/>
        </w:rPr>
        <w:t>, declara</w:t>
      </w:r>
      <w:r w:rsidR="00BC6C7C" w:rsidRPr="00440D59">
        <w:rPr>
          <w:rFonts w:ascii="Garamond" w:hAnsi="Garamond"/>
          <w:sz w:val="22"/>
          <w:szCs w:val="22"/>
          <w:lang w:val="es-MX"/>
        </w:rPr>
        <w:t xml:space="preserve"> la existencia de quórum legal para la celebración de esta sesión</w:t>
      </w:r>
      <w:r w:rsidR="00FB4D58" w:rsidRPr="00440D59">
        <w:rPr>
          <w:rFonts w:ascii="Garamond" w:hAnsi="Garamond"/>
          <w:sz w:val="22"/>
          <w:szCs w:val="22"/>
          <w:lang w:val="es-MX"/>
        </w:rPr>
        <w:t xml:space="preserve"> </w:t>
      </w:r>
      <w:r w:rsidR="00C81A61" w:rsidRPr="00440D59">
        <w:rPr>
          <w:rFonts w:ascii="Garamond" w:hAnsi="Garamond"/>
          <w:sz w:val="22"/>
          <w:szCs w:val="22"/>
          <w:lang w:val="es-MX"/>
        </w:rPr>
        <w:t>ordinaria</w:t>
      </w:r>
      <w:r w:rsidR="00B7106D" w:rsidRPr="00440D59">
        <w:rPr>
          <w:rFonts w:ascii="Garamond" w:hAnsi="Garamond"/>
          <w:sz w:val="22"/>
          <w:szCs w:val="22"/>
          <w:lang w:val="es-MX"/>
        </w:rPr>
        <w:t>, s</w:t>
      </w:r>
      <w:r w:rsidR="00FB4D58" w:rsidRPr="00440D59">
        <w:rPr>
          <w:rFonts w:ascii="Garamond" w:hAnsi="Garamond"/>
          <w:sz w:val="22"/>
          <w:szCs w:val="22"/>
          <w:lang w:val="es-MX"/>
        </w:rPr>
        <w:t xml:space="preserve">iendo </w:t>
      </w:r>
      <w:r w:rsidR="003B1B83" w:rsidRPr="00440D59">
        <w:rPr>
          <w:rFonts w:ascii="Garamond" w:hAnsi="Garamond"/>
          <w:sz w:val="22"/>
          <w:szCs w:val="22"/>
          <w:lang w:val="es-MX"/>
        </w:rPr>
        <w:t xml:space="preserve">las </w:t>
      </w:r>
      <w:r w:rsidR="000C6B60" w:rsidRPr="00440D59">
        <w:rPr>
          <w:rFonts w:ascii="Garamond" w:hAnsi="Garamond"/>
          <w:sz w:val="22"/>
          <w:szCs w:val="22"/>
          <w:lang w:val="es-MX"/>
        </w:rPr>
        <w:t>1</w:t>
      </w:r>
      <w:r w:rsidR="001C3419" w:rsidRPr="00440D59">
        <w:rPr>
          <w:rFonts w:ascii="Garamond" w:hAnsi="Garamond"/>
          <w:sz w:val="22"/>
          <w:szCs w:val="22"/>
          <w:lang w:val="es-MX"/>
        </w:rPr>
        <w:t>1</w:t>
      </w:r>
      <w:r w:rsidR="00601973" w:rsidRPr="00440D59">
        <w:rPr>
          <w:rFonts w:ascii="Garamond" w:hAnsi="Garamond"/>
          <w:sz w:val="22"/>
          <w:szCs w:val="22"/>
          <w:lang w:val="es-MX"/>
        </w:rPr>
        <w:t>:</w:t>
      </w:r>
      <w:r w:rsidR="00545032" w:rsidRPr="00440D59">
        <w:rPr>
          <w:rFonts w:ascii="Garamond" w:hAnsi="Garamond"/>
          <w:sz w:val="22"/>
          <w:szCs w:val="22"/>
          <w:lang w:val="es-MX"/>
        </w:rPr>
        <w:t>16</w:t>
      </w:r>
      <w:r w:rsidR="003B1B83" w:rsidRPr="00440D59">
        <w:rPr>
          <w:rFonts w:ascii="Garamond" w:hAnsi="Garamond"/>
          <w:sz w:val="22"/>
          <w:szCs w:val="22"/>
          <w:lang w:val="es-MX"/>
        </w:rPr>
        <w:t xml:space="preserve"> </w:t>
      </w:r>
      <w:r w:rsidR="001C3419" w:rsidRPr="00440D59">
        <w:rPr>
          <w:rFonts w:ascii="Garamond" w:hAnsi="Garamond"/>
          <w:sz w:val="22"/>
          <w:szCs w:val="22"/>
          <w:lang w:val="es-MX"/>
        </w:rPr>
        <w:t>once</w:t>
      </w:r>
      <w:r w:rsidR="008D6F2C" w:rsidRPr="00440D59">
        <w:rPr>
          <w:rFonts w:ascii="Garamond" w:hAnsi="Garamond"/>
          <w:sz w:val="22"/>
          <w:szCs w:val="22"/>
          <w:lang w:val="es-MX"/>
        </w:rPr>
        <w:t xml:space="preserve"> </w:t>
      </w:r>
      <w:r w:rsidR="003B1B83" w:rsidRPr="00440D59">
        <w:rPr>
          <w:rFonts w:ascii="Garamond" w:hAnsi="Garamond"/>
          <w:sz w:val="22"/>
          <w:szCs w:val="22"/>
          <w:lang w:val="es-MX"/>
        </w:rPr>
        <w:t xml:space="preserve">horas con </w:t>
      </w:r>
      <w:r w:rsidR="00545032" w:rsidRPr="00440D59">
        <w:rPr>
          <w:rFonts w:ascii="Garamond" w:hAnsi="Garamond"/>
          <w:sz w:val="22"/>
          <w:szCs w:val="22"/>
          <w:lang w:val="es-MX"/>
        </w:rPr>
        <w:t xml:space="preserve">dieciséis </w:t>
      </w:r>
      <w:r w:rsidR="00A72B28" w:rsidRPr="00440D59">
        <w:rPr>
          <w:rFonts w:ascii="Garamond" w:hAnsi="Garamond"/>
          <w:sz w:val="22"/>
          <w:szCs w:val="22"/>
          <w:lang w:val="es-MX"/>
        </w:rPr>
        <w:t xml:space="preserve">minutos, del día </w:t>
      </w:r>
      <w:r w:rsidR="00545032" w:rsidRPr="00440D59">
        <w:rPr>
          <w:rFonts w:ascii="Garamond" w:hAnsi="Garamond"/>
          <w:sz w:val="22"/>
          <w:szCs w:val="22"/>
          <w:lang w:val="es-MX"/>
        </w:rPr>
        <w:t>23 veintitrés de diciembre del 2025 dos mil veinticinco</w:t>
      </w:r>
      <w:r w:rsidR="00BC6C7C" w:rsidRPr="00440D59">
        <w:rPr>
          <w:rFonts w:ascii="Garamond" w:hAnsi="Garamond"/>
          <w:sz w:val="22"/>
          <w:szCs w:val="22"/>
          <w:lang w:val="es-MX"/>
        </w:rPr>
        <w:t>, en virtud de contarse con la asistencia</w:t>
      </w:r>
      <w:r w:rsidR="00C70F1E" w:rsidRPr="00440D59">
        <w:rPr>
          <w:rFonts w:ascii="Garamond" w:hAnsi="Garamond"/>
          <w:sz w:val="22"/>
          <w:szCs w:val="22"/>
          <w:lang w:val="es-MX"/>
        </w:rPr>
        <w:t xml:space="preserve"> </w:t>
      </w:r>
      <w:r w:rsidR="005F7B3A" w:rsidRPr="00440D59">
        <w:rPr>
          <w:rFonts w:ascii="Garamond" w:hAnsi="Garamond"/>
          <w:sz w:val="22"/>
          <w:szCs w:val="22"/>
          <w:lang w:val="es-MX"/>
        </w:rPr>
        <w:t>de</w:t>
      </w:r>
      <w:r w:rsidR="003B1B83" w:rsidRPr="00440D59">
        <w:rPr>
          <w:rFonts w:ascii="Garamond" w:hAnsi="Garamond"/>
          <w:sz w:val="22"/>
          <w:szCs w:val="22"/>
          <w:lang w:val="es-MX"/>
        </w:rPr>
        <w:t xml:space="preserve"> los </w:t>
      </w:r>
      <w:r w:rsidR="00545032" w:rsidRPr="00440D59">
        <w:rPr>
          <w:rFonts w:ascii="Garamond" w:hAnsi="Garamond"/>
          <w:sz w:val="22"/>
          <w:szCs w:val="22"/>
          <w:lang w:val="es-MX"/>
        </w:rPr>
        <w:t>14 catorce</w:t>
      </w:r>
      <w:r w:rsidR="003B1B83" w:rsidRPr="00440D59">
        <w:rPr>
          <w:rFonts w:ascii="Garamond" w:hAnsi="Garamond"/>
          <w:sz w:val="22"/>
          <w:szCs w:val="22"/>
          <w:lang w:val="es-MX"/>
        </w:rPr>
        <w:t xml:space="preserve"> in</w:t>
      </w:r>
      <w:r w:rsidR="00BC6C7C" w:rsidRPr="00440D59">
        <w:rPr>
          <w:rFonts w:ascii="Garamond" w:hAnsi="Garamond"/>
          <w:sz w:val="22"/>
          <w:szCs w:val="22"/>
          <w:lang w:val="es-MX"/>
        </w:rPr>
        <w:t xml:space="preserve">tegrantes del Ayuntamiento. </w:t>
      </w:r>
      <w:r w:rsidR="00440D59" w:rsidRPr="00440D59">
        <w:rPr>
          <w:rFonts w:ascii="Garamond" w:hAnsi="Garamond"/>
          <w:sz w:val="22"/>
          <w:szCs w:val="22"/>
          <w:lang w:val="es-MX"/>
        </w:rPr>
        <w:t>Por lo tanto, todos los acuerdos serán válidos para todos los efectos legales que correspondan, de conformidad con la Ley del Gobierno y la Administración Pública Municipal d</w:t>
      </w:r>
      <w:r w:rsidR="00440D59" w:rsidRPr="00440D59">
        <w:rPr>
          <w:rFonts w:ascii="Garamond" w:hAnsi="Garamond"/>
          <w:bCs/>
          <w:sz w:val="22"/>
          <w:szCs w:val="22"/>
          <w:lang w:val="es-MX"/>
        </w:rPr>
        <w:t>el Estado de Jalisco</w:t>
      </w:r>
      <w:r w:rsidR="00440D59" w:rsidRPr="00440D59">
        <w:rPr>
          <w:rFonts w:ascii="Garamond" w:hAnsi="Garamond"/>
          <w:sz w:val="22"/>
          <w:szCs w:val="22"/>
          <w:lang w:val="es-MX"/>
        </w:rPr>
        <w:t>, así como el Reglamento del Gobierno Municipal de Puerto Vallarta, Jalisco. ---------------</w:t>
      </w:r>
      <w:r w:rsidR="00B62FF6" w:rsidRPr="00440D59">
        <w:rPr>
          <w:rFonts w:ascii="Garamond" w:hAnsi="Garamond"/>
          <w:sz w:val="22"/>
          <w:szCs w:val="22"/>
          <w:lang w:val="es-MX"/>
        </w:rPr>
        <w:t>---------------------------------</w:t>
      </w:r>
      <w:r w:rsidR="00440D59" w:rsidRPr="00440D59">
        <w:rPr>
          <w:rFonts w:ascii="Garamond" w:hAnsi="Garamond"/>
          <w:sz w:val="22"/>
          <w:szCs w:val="22"/>
        </w:rPr>
        <w:t xml:space="preserve"> Habiendo presentando justificante de inasistencia para esta sesión, la Ciudadana </w:t>
      </w:r>
      <w:r w:rsidR="00440D59" w:rsidRPr="00440D59">
        <w:rPr>
          <w:rFonts w:ascii="Garamond" w:hAnsi="Garamond"/>
          <w:sz w:val="22"/>
          <w:szCs w:val="22"/>
          <w:lang w:val="es-MX"/>
        </w:rPr>
        <w:t>Melissa Marlene Madero Plascencia y la Ciudadana Regidora Marcia Raquel Bañuelos Macías</w:t>
      </w:r>
      <w:r w:rsidR="00440D59" w:rsidRPr="00440D59">
        <w:rPr>
          <w:rFonts w:ascii="Garamond" w:hAnsi="Garamond"/>
          <w:sz w:val="22"/>
          <w:szCs w:val="22"/>
        </w:rPr>
        <w:t>; las cuales fueron puestas a consideración de los integrantes del Ayuntamiento, siendo Aprobadas por Mayoría Simple de votos, por 14 catorce a favor, 0 cero en contra y 0 cero abstenciones. --------------------------------------------------------------------------------------------------</w:t>
      </w:r>
      <w:r w:rsidR="00440D59">
        <w:rPr>
          <w:rFonts w:ascii="Garamond" w:hAnsi="Garamond"/>
          <w:sz w:val="22"/>
          <w:szCs w:val="22"/>
        </w:rPr>
        <w:t>---------</w:t>
      </w:r>
      <w:r w:rsidR="00440D59" w:rsidRPr="00440D59">
        <w:rPr>
          <w:rFonts w:ascii="Garamond" w:hAnsi="Garamond"/>
          <w:sz w:val="22"/>
          <w:szCs w:val="22"/>
        </w:rPr>
        <w:t>-----------------</w:t>
      </w:r>
      <w:r w:rsidR="0035096B">
        <w:rPr>
          <w:rFonts w:ascii="Garamond" w:hAnsi="Garamond"/>
          <w:sz w:val="22"/>
          <w:szCs w:val="22"/>
          <w:lang w:val="es-MX"/>
        </w:rPr>
        <w:t>----------</w:t>
      </w:r>
      <w:r w:rsidR="00B62FF6" w:rsidRPr="00440D59">
        <w:rPr>
          <w:rFonts w:ascii="Garamond" w:hAnsi="Garamond"/>
          <w:sz w:val="22"/>
          <w:szCs w:val="22"/>
          <w:lang w:val="es-MX"/>
        </w:rPr>
        <w:t>--------------</w:t>
      </w:r>
      <w:r w:rsidR="00FB4D58" w:rsidRPr="00440D59">
        <w:rPr>
          <w:rFonts w:ascii="Garamond" w:hAnsi="Garamond"/>
          <w:sz w:val="22"/>
          <w:szCs w:val="22"/>
          <w:lang w:val="es-MX"/>
        </w:rPr>
        <w:t>----</w:t>
      </w:r>
      <w:r w:rsidR="00AB409F" w:rsidRPr="00440D59">
        <w:rPr>
          <w:rFonts w:ascii="Garamond" w:hAnsi="Garamond"/>
          <w:sz w:val="22"/>
          <w:szCs w:val="22"/>
          <w:lang w:val="es-MX"/>
        </w:rPr>
        <w:t>------------------------</w:t>
      </w:r>
      <w:r w:rsidR="0035096B">
        <w:rPr>
          <w:rFonts w:ascii="Garamond" w:hAnsi="Garamond"/>
          <w:sz w:val="22"/>
          <w:szCs w:val="22"/>
          <w:lang w:val="es-MX"/>
        </w:rPr>
        <w:t>-----</w:t>
      </w:r>
      <w:r w:rsidR="00AB409F" w:rsidRPr="00440D59">
        <w:rPr>
          <w:rFonts w:ascii="Garamond" w:hAnsi="Garamond"/>
          <w:sz w:val="22"/>
          <w:szCs w:val="22"/>
          <w:lang w:val="es-MX"/>
        </w:rPr>
        <w:t>--------------------------------------------</w:t>
      </w:r>
      <w:r w:rsidR="007F1988" w:rsidRPr="00440D59">
        <w:rPr>
          <w:rFonts w:ascii="Garamond" w:hAnsi="Garamond"/>
          <w:sz w:val="22"/>
          <w:szCs w:val="22"/>
          <w:lang w:val="es-MX"/>
        </w:rPr>
        <w:t>-----------</w:t>
      </w:r>
      <w:r w:rsidR="00850640" w:rsidRPr="00440D59">
        <w:rPr>
          <w:rFonts w:ascii="Garamond" w:hAnsi="Garamond"/>
          <w:sz w:val="22"/>
          <w:szCs w:val="22"/>
          <w:lang w:val="es-MX"/>
        </w:rPr>
        <w:t>-</w:t>
      </w:r>
      <w:r w:rsidR="00581648" w:rsidRPr="00440D59">
        <w:rPr>
          <w:rFonts w:ascii="Garamond" w:hAnsi="Garamond"/>
          <w:sz w:val="22"/>
          <w:szCs w:val="22"/>
          <w:lang w:val="es-MX"/>
        </w:rPr>
        <w:t>-</w:t>
      </w:r>
      <w:r w:rsidR="00097312" w:rsidRPr="00440D59">
        <w:rPr>
          <w:rFonts w:ascii="Garamond" w:hAnsi="Garamond"/>
          <w:sz w:val="22"/>
          <w:szCs w:val="22"/>
          <w:lang w:val="es-MX"/>
        </w:rPr>
        <w:t>------</w:t>
      </w:r>
      <w:r w:rsidR="00601973" w:rsidRPr="00440D59">
        <w:rPr>
          <w:rFonts w:ascii="Garamond" w:hAnsi="Garamond"/>
          <w:sz w:val="22"/>
          <w:szCs w:val="22"/>
          <w:lang w:val="es-MX"/>
        </w:rPr>
        <w:t xml:space="preserve">----------- </w:t>
      </w:r>
      <w:r w:rsidR="00A40198" w:rsidRPr="00440D59">
        <w:rPr>
          <w:rFonts w:ascii="Garamond" w:hAnsi="Garamond"/>
          <w:b/>
          <w:sz w:val="22"/>
          <w:szCs w:val="22"/>
        </w:rPr>
        <w:t>2.</w:t>
      </w:r>
      <w:r w:rsidR="00A40198" w:rsidRPr="00440D59">
        <w:rPr>
          <w:rFonts w:ascii="Garamond" w:hAnsi="Garamond"/>
          <w:sz w:val="22"/>
          <w:szCs w:val="22"/>
        </w:rPr>
        <w:t xml:space="preserve"> </w:t>
      </w:r>
      <w:r w:rsidR="00A40198" w:rsidRPr="00440D59">
        <w:rPr>
          <w:rFonts w:ascii="Garamond" w:hAnsi="Garamond"/>
          <w:b/>
          <w:sz w:val="22"/>
          <w:szCs w:val="22"/>
        </w:rPr>
        <w:t>Aprobación del Orden del Día</w:t>
      </w:r>
      <w:r w:rsidR="00A40198" w:rsidRPr="00440D59">
        <w:rPr>
          <w:rFonts w:ascii="Garamond" w:hAnsi="Garamond"/>
          <w:sz w:val="22"/>
          <w:szCs w:val="22"/>
        </w:rPr>
        <w:t xml:space="preserve">. </w:t>
      </w:r>
      <w:r w:rsidR="00384411" w:rsidRPr="00440D59">
        <w:rPr>
          <w:rFonts w:ascii="Garamond" w:hAnsi="Garamond"/>
          <w:sz w:val="22"/>
          <w:szCs w:val="22"/>
        </w:rPr>
        <w:t xml:space="preserve">El C. Presidente Municipal, </w:t>
      </w:r>
      <w:r w:rsidR="00384411" w:rsidRPr="00440D59">
        <w:rPr>
          <w:rFonts w:ascii="Garamond" w:hAnsi="Garamond"/>
          <w:sz w:val="22"/>
          <w:szCs w:val="22"/>
          <w:lang w:val="es-MX"/>
        </w:rPr>
        <w:t>Arq. Luis Ernesto Munguía González</w:t>
      </w:r>
      <w:r w:rsidR="00384411" w:rsidRPr="00440D59">
        <w:rPr>
          <w:rFonts w:ascii="Garamond" w:hAnsi="Garamond"/>
          <w:sz w:val="22"/>
          <w:szCs w:val="22"/>
        </w:rPr>
        <w:t>: “</w:t>
      </w:r>
      <w:r w:rsidR="00440D59" w:rsidRPr="00440D59">
        <w:rPr>
          <w:rFonts w:ascii="Garamond" w:hAnsi="Garamond"/>
          <w:sz w:val="22"/>
          <w:szCs w:val="22"/>
          <w:lang w:val="es-MX"/>
        </w:rPr>
        <w:t xml:space="preserve">Enseguida…para antes nuestro Regidor Víctor Manuel Bernal Vargas”. </w:t>
      </w:r>
      <w:r w:rsidR="00440D59" w:rsidRPr="00440D59">
        <w:rPr>
          <w:rFonts w:ascii="Garamond" w:hAnsi="Garamond"/>
          <w:sz w:val="22"/>
          <w:szCs w:val="22"/>
          <w:lang w:val="es-ES_tradnl"/>
        </w:rPr>
        <w:t xml:space="preserve">El C. Regidor, </w:t>
      </w:r>
      <w:r w:rsidR="00440D59" w:rsidRPr="00440D59">
        <w:rPr>
          <w:rFonts w:ascii="Garamond" w:hAnsi="Garamond"/>
          <w:sz w:val="22"/>
          <w:szCs w:val="22"/>
          <w:lang w:val="es-MX"/>
        </w:rPr>
        <w:t>Mtro. Víctor Manuel Bernal Vargas</w:t>
      </w:r>
      <w:r w:rsidR="00440D59" w:rsidRPr="00440D59">
        <w:rPr>
          <w:rFonts w:ascii="Garamond" w:hAnsi="Garamond"/>
          <w:sz w:val="22"/>
          <w:szCs w:val="22"/>
          <w:lang w:val="es-ES_tradnl"/>
        </w:rPr>
        <w:t>: “</w:t>
      </w:r>
      <w:r w:rsidR="00440D59" w:rsidRPr="00440D59">
        <w:rPr>
          <w:rFonts w:ascii="Garamond" w:hAnsi="Garamond"/>
          <w:sz w:val="22"/>
          <w:szCs w:val="22"/>
          <w:lang w:val="es-MX"/>
        </w:rPr>
        <w:t xml:space="preserve">Sí, muchas gracias </w:t>
      </w:r>
      <w:r w:rsidR="0035096B">
        <w:rPr>
          <w:rFonts w:ascii="Garamond" w:hAnsi="Garamond"/>
          <w:sz w:val="22"/>
          <w:szCs w:val="22"/>
          <w:lang w:val="es-MX"/>
        </w:rPr>
        <w:t>Presidente. Buenos días a todos.</w:t>
      </w:r>
      <w:r w:rsidR="00440D59" w:rsidRPr="00440D59">
        <w:rPr>
          <w:rFonts w:ascii="Garamond" w:hAnsi="Garamond"/>
          <w:sz w:val="22"/>
          <w:szCs w:val="22"/>
          <w:lang w:val="es-MX"/>
        </w:rPr>
        <w:t xml:space="preserve"> </w:t>
      </w:r>
      <w:r w:rsidR="0035096B">
        <w:rPr>
          <w:rFonts w:ascii="Garamond" w:hAnsi="Garamond"/>
          <w:sz w:val="22"/>
          <w:szCs w:val="22"/>
          <w:lang w:val="es-MX"/>
        </w:rPr>
        <w:t>N</w:t>
      </w:r>
      <w:r w:rsidR="00440D59" w:rsidRPr="00440D59">
        <w:rPr>
          <w:rFonts w:ascii="Garamond" w:hAnsi="Garamond"/>
          <w:sz w:val="22"/>
          <w:szCs w:val="22"/>
          <w:lang w:val="es-MX"/>
        </w:rPr>
        <w:t xml:space="preserve">ada más </w:t>
      </w:r>
      <w:r w:rsidR="008D19B4">
        <w:rPr>
          <w:rFonts w:ascii="Garamond" w:hAnsi="Garamond"/>
          <w:sz w:val="22"/>
          <w:szCs w:val="22"/>
          <w:lang w:val="es-MX"/>
        </w:rPr>
        <w:t>para efectos de lo que comentó d</w:t>
      </w:r>
      <w:r w:rsidR="00440D59" w:rsidRPr="00440D59">
        <w:rPr>
          <w:rFonts w:ascii="Garamond" w:hAnsi="Garamond"/>
          <w:sz w:val="22"/>
          <w:szCs w:val="22"/>
          <w:lang w:val="es-MX"/>
        </w:rPr>
        <w:t>el ciento setenta y uno</w:t>
      </w:r>
      <w:r w:rsidR="008D19B4">
        <w:rPr>
          <w:rFonts w:ascii="Garamond" w:hAnsi="Garamond"/>
          <w:sz w:val="22"/>
          <w:szCs w:val="22"/>
          <w:lang w:val="es-MX"/>
        </w:rPr>
        <w:t>,</w:t>
      </w:r>
      <w:r w:rsidR="00440D59" w:rsidRPr="00440D59">
        <w:rPr>
          <w:rFonts w:ascii="Garamond" w:hAnsi="Garamond"/>
          <w:sz w:val="22"/>
          <w:szCs w:val="22"/>
          <w:lang w:val="es-MX"/>
        </w:rPr>
        <w:t xml:space="preserve"> </w:t>
      </w:r>
      <w:r w:rsidR="008D19B4">
        <w:rPr>
          <w:rFonts w:ascii="Garamond" w:hAnsi="Garamond"/>
          <w:sz w:val="22"/>
          <w:szCs w:val="22"/>
          <w:lang w:val="es-MX"/>
        </w:rPr>
        <w:t>¿</w:t>
      </w:r>
      <w:r w:rsidR="00440D59" w:rsidRPr="00440D59">
        <w:rPr>
          <w:rFonts w:ascii="Garamond" w:hAnsi="Garamond"/>
          <w:sz w:val="22"/>
          <w:szCs w:val="22"/>
          <w:lang w:val="es-MX"/>
        </w:rPr>
        <w:t>es para efectos nada más del d</w:t>
      </w:r>
      <w:r w:rsidR="008D19B4">
        <w:rPr>
          <w:rFonts w:ascii="Garamond" w:hAnsi="Garamond"/>
          <w:sz w:val="22"/>
          <w:szCs w:val="22"/>
          <w:lang w:val="es-MX"/>
        </w:rPr>
        <w:t xml:space="preserve">esahogo de la presente sesión </w:t>
      </w:r>
      <w:r w:rsidR="00440D59" w:rsidRPr="00440D59">
        <w:rPr>
          <w:rFonts w:ascii="Garamond" w:hAnsi="Garamond"/>
          <w:sz w:val="22"/>
          <w:szCs w:val="22"/>
          <w:lang w:val="es-MX"/>
        </w:rPr>
        <w:t>verdad Presidente?, nada más aclara</w:t>
      </w:r>
      <w:r w:rsidR="0035096B">
        <w:rPr>
          <w:rFonts w:ascii="Garamond" w:hAnsi="Garamond"/>
          <w:sz w:val="22"/>
          <w:szCs w:val="22"/>
          <w:lang w:val="es-MX"/>
        </w:rPr>
        <w:t>nd</w:t>
      </w:r>
      <w:r w:rsidR="00440D59" w:rsidRPr="00440D59">
        <w:rPr>
          <w:rFonts w:ascii="Garamond" w:hAnsi="Garamond"/>
          <w:sz w:val="22"/>
          <w:szCs w:val="22"/>
          <w:lang w:val="es-MX"/>
        </w:rPr>
        <w:t>o</w:t>
      </w:r>
      <w:r w:rsidR="0035096B">
        <w:rPr>
          <w:rFonts w:ascii="Garamond" w:hAnsi="Garamond"/>
          <w:sz w:val="22"/>
          <w:szCs w:val="22"/>
          <w:lang w:val="es-MX"/>
        </w:rPr>
        <w:t>”</w:t>
      </w:r>
      <w:r w:rsidR="00440D59" w:rsidRPr="00440D59">
        <w:rPr>
          <w:rFonts w:ascii="Garamond" w:hAnsi="Garamond"/>
          <w:sz w:val="22"/>
          <w:szCs w:val="22"/>
          <w:lang w:val="es-MX"/>
        </w:rPr>
        <w:t>.</w:t>
      </w:r>
      <w:r w:rsidR="0035096B">
        <w:rPr>
          <w:rFonts w:ascii="Garamond" w:hAnsi="Garamond"/>
          <w:sz w:val="22"/>
          <w:szCs w:val="22"/>
          <w:lang w:val="es-MX"/>
        </w:rPr>
        <w:t xml:space="preserve"> </w:t>
      </w:r>
      <w:r w:rsidR="0035096B" w:rsidRPr="00440D59">
        <w:rPr>
          <w:rFonts w:ascii="Garamond" w:hAnsi="Garamond"/>
          <w:sz w:val="22"/>
          <w:szCs w:val="22"/>
        </w:rPr>
        <w:t xml:space="preserve">El C. Presidente Municipal, </w:t>
      </w:r>
      <w:r w:rsidR="0035096B" w:rsidRPr="00440D59">
        <w:rPr>
          <w:rFonts w:ascii="Garamond" w:hAnsi="Garamond"/>
          <w:sz w:val="22"/>
          <w:szCs w:val="22"/>
          <w:lang w:val="es-MX"/>
        </w:rPr>
        <w:t>Arq. Luis Ernesto Munguía González</w:t>
      </w:r>
      <w:r w:rsidR="0035096B" w:rsidRPr="00440D59">
        <w:rPr>
          <w:rFonts w:ascii="Garamond" w:hAnsi="Garamond"/>
          <w:sz w:val="22"/>
          <w:szCs w:val="22"/>
        </w:rPr>
        <w:t>: “</w:t>
      </w:r>
      <w:r w:rsidR="0035096B">
        <w:rPr>
          <w:rFonts w:ascii="Garamond" w:hAnsi="Garamond"/>
          <w:sz w:val="22"/>
          <w:szCs w:val="22"/>
        </w:rPr>
        <w:t>Si</w:t>
      </w:r>
      <w:r w:rsidR="009F741D">
        <w:rPr>
          <w:rFonts w:ascii="Garamond" w:hAnsi="Garamond"/>
          <w:sz w:val="22"/>
          <w:szCs w:val="22"/>
        </w:rPr>
        <w:t>,</w:t>
      </w:r>
      <w:r w:rsidR="0035096B">
        <w:rPr>
          <w:rFonts w:ascii="Garamond" w:hAnsi="Garamond"/>
          <w:sz w:val="22"/>
          <w:szCs w:val="22"/>
        </w:rPr>
        <w:t xml:space="preserve"> es correcto”. </w:t>
      </w:r>
      <w:r w:rsidR="0035096B" w:rsidRPr="00440D59">
        <w:rPr>
          <w:rFonts w:ascii="Garamond" w:hAnsi="Garamond"/>
          <w:sz w:val="22"/>
          <w:szCs w:val="22"/>
          <w:lang w:val="es-ES_tradnl"/>
        </w:rPr>
        <w:t xml:space="preserve">El C. Regidor, </w:t>
      </w:r>
      <w:r w:rsidR="0035096B" w:rsidRPr="00440D59">
        <w:rPr>
          <w:rFonts w:ascii="Garamond" w:hAnsi="Garamond"/>
          <w:sz w:val="22"/>
          <w:szCs w:val="22"/>
          <w:lang w:val="es-MX"/>
        </w:rPr>
        <w:t>Mtro. Víctor Manuel Bernal Vargas</w:t>
      </w:r>
      <w:r w:rsidR="0035096B" w:rsidRPr="00440D59">
        <w:rPr>
          <w:rFonts w:ascii="Garamond" w:hAnsi="Garamond"/>
          <w:sz w:val="22"/>
          <w:szCs w:val="22"/>
          <w:lang w:val="es-ES_tradnl"/>
        </w:rPr>
        <w:t>: “</w:t>
      </w:r>
      <w:r w:rsidR="00440D59" w:rsidRPr="00440D59">
        <w:rPr>
          <w:rFonts w:ascii="Garamond" w:hAnsi="Garamond"/>
          <w:sz w:val="22"/>
          <w:szCs w:val="22"/>
          <w:lang w:val="es-MX"/>
        </w:rPr>
        <w:t xml:space="preserve">Gracias </w:t>
      </w:r>
      <w:r w:rsidR="00440D59" w:rsidRPr="0035096B">
        <w:rPr>
          <w:rFonts w:ascii="Garamond" w:hAnsi="Garamond"/>
          <w:sz w:val="22"/>
          <w:szCs w:val="22"/>
          <w:lang w:val="es-MX"/>
        </w:rPr>
        <w:t>Presidente</w:t>
      </w:r>
      <w:r w:rsidR="0035096B" w:rsidRPr="0035096B">
        <w:rPr>
          <w:rFonts w:ascii="Garamond" w:hAnsi="Garamond"/>
          <w:sz w:val="22"/>
          <w:szCs w:val="22"/>
          <w:lang w:val="es-MX"/>
        </w:rPr>
        <w:t>. A</w:t>
      </w:r>
      <w:r w:rsidR="00440D59" w:rsidRPr="0035096B">
        <w:rPr>
          <w:rFonts w:ascii="Garamond" w:hAnsi="Garamond"/>
          <w:sz w:val="22"/>
          <w:szCs w:val="22"/>
          <w:lang w:val="es-MX"/>
        </w:rPr>
        <w:t>delante</w:t>
      </w:r>
      <w:r w:rsidR="0035096B">
        <w:rPr>
          <w:rFonts w:ascii="Garamond" w:hAnsi="Garamond"/>
          <w:sz w:val="22"/>
          <w:szCs w:val="22"/>
          <w:lang w:val="es-MX"/>
        </w:rPr>
        <w:t>”</w:t>
      </w:r>
      <w:r w:rsidR="00440D59" w:rsidRPr="0035096B">
        <w:rPr>
          <w:rFonts w:ascii="Garamond" w:hAnsi="Garamond"/>
          <w:sz w:val="22"/>
          <w:szCs w:val="22"/>
          <w:lang w:val="es-MX"/>
        </w:rPr>
        <w:t>.</w:t>
      </w:r>
      <w:r w:rsidR="0035096B">
        <w:rPr>
          <w:rFonts w:ascii="Garamond" w:hAnsi="Garamond"/>
          <w:sz w:val="22"/>
          <w:szCs w:val="22"/>
          <w:lang w:val="es-MX"/>
        </w:rPr>
        <w:t xml:space="preserve"> </w:t>
      </w:r>
      <w:r w:rsidR="00440D59" w:rsidRPr="0035096B">
        <w:rPr>
          <w:rFonts w:ascii="Garamond" w:hAnsi="Garamond"/>
          <w:sz w:val="22"/>
          <w:szCs w:val="22"/>
        </w:rPr>
        <w:t xml:space="preserve">El C. Presidente Municipal, </w:t>
      </w:r>
      <w:r w:rsidR="00440D59" w:rsidRPr="0035096B">
        <w:rPr>
          <w:rFonts w:ascii="Garamond" w:hAnsi="Garamond"/>
          <w:sz w:val="22"/>
          <w:szCs w:val="22"/>
          <w:lang w:val="es-MX"/>
        </w:rPr>
        <w:t>Arq. Luis Ernesto Munguía González</w:t>
      </w:r>
      <w:r w:rsidR="00440D59" w:rsidRPr="0035096B">
        <w:rPr>
          <w:rFonts w:ascii="Garamond" w:hAnsi="Garamond"/>
          <w:sz w:val="22"/>
          <w:szCs w:val="22"/>
        </w:rPr>
        <w:t>: “</w:t>
      </w:r>
      <w:r w:rsidR="00555091" w:rsidRPr="0035096B">
        <w:rPr>
          <w:rFonts w:ascii="Garamond" w:hAnsi="Garamond"/>
          <w:sz w:val="22"/>
          <w:szCs w:val="22"/>
        </w:rPr>
        <w:t>Enseguida para regir esta sesión</w:t>
      </w:r>
      <w:r w:rsidR="0035096B">
        <w:rPr>
          <w:rFonts w:ascii="Garamond" w:hAnsi="Garamond"/>
          <w:sz w:val="22"/>
          <w:szCs w:val="22"/>
        </w:rPr>
        <w:t xml:space="preserve">, se </w:t>
      </w:r>
      <w:r w:rsidR="00555091" w:rsidRPr="0035096B">
        <w:rPr>
          <w:rFonts w:ascii="Garamond" w:hAnsi="Garamond"/>
          <w:sz w:val="22"/>
          <w:szCs w:val="22"/>
        </w:rPr>
        <w:t>propon</w:t>
      </w:r>
      <w:r w:rsidR="0035096B">
        <w:rPr>
          <w:rFonts w:ascii="Garamond" w:hAnsi="Garamond"/>
          <w:sz w:val="22"/>
          <w:szCs w:val="22"/>
        </w:rPr>
        <w:t>e</w:t>
      </w:r>
      <w:r w:rsidR="00555091" w:rsidRPr="0035096B">
        <w:rPr>
          <w:rFonts w:ascii="Garamond" w:hAnsi="Garamond"/>
          <w:sz w:val="22"/>
          <w:szCs w:val="22"/>
        </w:rPr>
        <w:t xml:space="preserve"> a ustedes ciudadano</w:t>
      </w:r>
      <w:r w:rsidR="001278A1" w:rsidRPr="0035096B">
        <w:rPr>
          <w:rFonts w:ascii="Garamond" w:hAnsi="Garamond"/>
          <w:sz w:val="22"/>
          <w:szCs w:val="22"/>
        </w:rPr>
        <w:t>s</w:t>
      </w:r>
      <w:r w:rsidR="00555091" w:rsidRPr="0035096B">
        <w:rPr>
          <w:rFonts w:ascii="Garamond" w:hAnsi="Garamond"/>
          <w:sz w:val="22"/>
          <w:szCs w:val="22"/>
        </w:rPr>
        <w:t xml:space="preserve"> </w:t>
      </w:r>
      <w:r w:rsidR="001278A1" w:rsidRPr="0035096B">
        <w:rPr>
          <w:rFonts w:ascii="Garamond" w:hAnsi="Garamond"/>
          <w:sz w:val="22"/>
          <w:szCs w:val="22"/>
        </w:rPr>
        <w:t>S</w:t>
      </w:r>
      <w:r w:rsidR="0035096B">
        <w:rPr>
          <w:rFonts w:ascii="Garamond" w:hAnsi="Garamond"/>
          <w:sz w:val="22"/>
          <w:szCs w:val="22"/>
        </w:rPr>
        <w:t>índico, Regidoras y</w:t>
      </w:r>
      <w:r w:rsidR="001278A1" w:rsidRPr="0035096B">
        <w:rPr>
          <w:rFonts w:ascii="Garamond" w:hAnsi="Garamond"/>
          <w:sz w:val="22"/>
          <w:szCs w:val="22"/>
        </w:rPr>
        <w:t xml:space="preserve"> Regidores, el siguiente orden del día.</w:t>
      </w:r>
      <w:r w:rsidR="00555091" w:rsidRPr="0035096B">
        <w:rPr>
          <w:rFonts w:ascii="Garamond" w:hAnsi="Garamond"/>
          <w:sz w:val="22"/>
          <w:szCs w:val="22"/>
        </w:rPr>
        <w:t xml:space="preserve"> </w:t>
      </w:r>
      <w:r w:rsidR="001278A1" w:rsidRPr="0035096B">
        <w:rPr>
          <w:rFonts w:ascii="Garamond" w:hAnsi="Garamond"/>
          <w:sz w:val="22"/>
          <w:szCs w:val="22"/>
        </w:rPr>
        <w:t>P</w:t>
      </w:r>
      <w:r w:rsidR="0035096B">
        <w:rPr>
          <w:rFonts w:ascii="Garamond" w:hAnsi="Garamond"/>
          <w:sz w:val="22"/>
          <w:szCs w:val="22"/>
        </w:rPr>
        <w:t>a</w:t>
      </w:r>
      <w:r w:rsidR="00555091" w:rsidRPr="0035096B">
        <w:rPr>
          <w:rFonts w:ascii="Garamond" w:hAnsi="Garamond"/>
          <w:sz w:val="22"/>
          <w:szCs w:val="22"/>
        </w:rPr>
        <w:t>r</w:t>
      </w:r>
      <w:r w:rsidR="0035096B">
        <w:rPr>
          <w:rFonts w:ascii="Garamond" w:hAnsi="Garamond"/>
          <w:sz w:val="22"/>
          <w:szCs w:val="22"/>
        </w:rPr>
        <w:t>a</w:t>
      </w:r>
      <w:r w:rsidR="00555091" w:rsidRPr="0035096B">
        <w:rPr>
          <w:rFonts w:ascii="Garamond" w:hAnsi="Garamond"/>
          <w:sz w:val="22"/>
          <w:szCs w:val="22"/>
        </w:rPr>
        <w:t xml:space="preserve"> lo cual solicito a</w:t>
      </w:r>
      <w:r w:rsidR="008D19B4">
        <w:rPr>
          <w:rFonts w:ascii="Garamond" w:hAnsi="Garamond"/>
          <w:sz w:val="22"/>
          <w:szCs w:val="22"/>
        </w:rPr>
        <w:t xml:space="preserve"> nuestro</w:t>
      </w:r>
      <w:r w:rsidR="0035096B">
        <w:rPr>
          <w:rFonts w:ascii="Garamond" w:hAnsi="Garamond"/>
          <w:sz w:val="22"/>
          <w:szCs w:val="22"/>
        </w:rPr>
        <w:t xml:space="preserve"> Secretario General dé lectura a</w:t>
      </w:r>
      <w:r w:rsidR="00555091" w:rsidRPr="0035096B">
        <w:rPr>
          <w:rFonts w:ascii="Garamond" w:hAnsi="Garamond"/>
          <w:sz w:val="22"/>
          <w:szCs w:val="22"/>
        </w:rPr>
        <w:t xml:space="preserve"> la misma</w:t>
      </w:r>
      <w:r w:rsidR="0035096B">
        <w:rPr>
          <w:rFonts w:ascii="Garamond" w:hAnsi="Garamond"/>
          <w:sz w:val="22"/>
          <w:szCs w:val="22"/>
        </w:rPr>
        <w:t xml:space="preserve"> para su consideración</w:t>
      </w:r>
      <w:r w:rsidR="00555091" w:rsidRPr="0035096B">
        <w:rPr>
          <w:rFonts w:ascii="Garamond" w:hAnsi="Garamond"/>
          <w:sz w:val="22"/>
          <w:szCs w:val="22"/>
        </w:rPr>
        <w:t>”.</w:t>
      </w:r>
      <w:r w:rsidR="00322051" w:rsidRPr="0035096B">
        <w:rPr>
          <w:rFonts w:ascii="Garamond" w:hAnsi="Garamond"/>
          <w:sz w:val="22"/>
          <w:szCs w:val="22"/>
        </w:rPr>
        <w:t xml:space="preserve"> </w:t>
      </w:r>
      <w:r w:rsidR="00555091" w:rsidRPr="0035096B">
        <w:rPr>
          <w:rFonts w:ascii="Garamond" w:hAnsi="Garamond"/>
          <w:sz w:val="22"/>
          <w:szCs w:val="22"/>
          <w:lang w:val="es-MX"/>
        </w:rPr>
        <w:t xml:space="preserve">El </w:t>
      </w:r>
      <w:r w:rsidR="00545032" w:rsidRPr="0035096B">
        <w:rPr>
          <w:rFonts w:ascii="Garamond" w:hAnsi="Garamond"/>
          <w:sz w:val="22"/>
          <w:szCs w:val="22"/>
          <w:lang w:val="es-MX"/>
        </w:rPr>
        <w:t>Síndico Municipal</w:t>
      </w:r>
      <w:r w:rsidR="00D65AC9">
        <w:rPr>
          <w:rFonts w:ascii="Garamond" w:hAnsi="Garamond"/>
          <w:sz w:val="22"/>
          <w:szCs w:val="22"/>
          <w:lang w:val="es-MX"/>
        </w:rPr>
        <w:t xml:space="preserve"> y Secretario General</w:t>
      </w:r>
      <w:r w:rsidR="00555091" w:rsidRPr="0035096B">
        <w:rPr>
          <w:rFonts w:ascii="Garamond" w:hAnsi="Garamond"/>
          <w:sz w:val="22"/>
          <w:szCs w:val="22"/>
          <w:lang w:val="es-MX"/>
        </w:rPr>
        <w:t xml:space="preserve">, </w:t>
      </w:r>
      <w:proofErr w:type="spellStart"/>
      <w:r w:rsidR="00545032" w:rsidRPr="0035096B">
        <w:rPr>
          <w:rFonts w:ascii="Garamond" w:hAnsi="Garamond"/>
          <w:sz w:val="22"/>
          <w:szCs w:val="22"/>
          <w:lang w:val="es-MX"/>
        </w:rPr>
        <w:t>Med</w:t>
      </w:r>
      <w:proofErr w:type="spellEnd"/>
      <w:r w:rsidR="00545032" w:rsidRPr="0035096B">
        <w:rPr>
          <w:rFonts w:ascii="Garamond" w:hAnsi="Garamond"/>
          <w:sz w:val="22"/>
          <w:szCs w:val="22"/>
          <w:lang w:val="es-MX"/>
        </w:rPr>
        <w:t>. José Francisco Sánchez Peña</w:t>
      </w:r>
      <w:r w:rsidR="00555091" w:rsidRPr="0035096B">
        <w:rPr>
          <w:rFonts w:ascii="Garamond" w:hAnsi="Garamond"/>
          <w:sz w:val="22"/>
          <w:szCs w:val="22"/>
          <w:lang w:val="es-MX"/>
        </w:rPr>
        <w:t>: “</w:t>
      </w:r>
      <w:r w:rsidR="0035096B">
        <w:rPr>
          <w:rFonts w:ascii="Garamond" w:hAnsi="Garamond"/>
          <w:sz w:val="22"/>
          <w:szCs w:val="22"/>
          <w:lang w:val="es-MX"/>
        </w:rPr>
        <w:t xml:space="preserve">Para antes doy cuenta de la solicitud de disculpas de ausencia </w:t>
      </w:r>
      <w:r w:rsidR="0035096B">
        <w:rPr>
          <w:rFonts w:ascii="Garamond" w:hAnsi="Garamond"/>
          <w:sz w:val="22"/>
          <w:szCs w:val="22"/>
          <w:lang w:val="es-MX"/>
        </w:rPr>
        <w:lastRenderedPageBreak/>
        <w:t xml:space="preserve">de la Regidora Marcia y de la Regidora Melissa”. </w:t>
      </w:r>
      <w:r w:rsidR="0035096B" w:rsidRPr="0035096B">
        <w:rPr>
          <w:rFonts w:ascii="Garamond" w:hAnsi="Garamond"/>
          <w:sz w:val="22"/>
          <w:szCs w:val="22"/>
        </w:rPr>
        <w:t xml:space="preserve">El C. Presidente Municipal, </w:t>
      </w:r>
      <w:r w:rsidR="0035096B" w:rsidRPr="0035096B">
        <w:rPr>
          <w:rFonts w:ascii="Garamond" w:hAnsi="Garamond"/>
          <w:sz w:val="22"/>
          <w:szCs w:val="22"/>
          <w:lang w:val="es-MX"/>
        </w:rPr>
        <w:t>Arq. Luis Ernesto Munguía González</w:t>
      </w:r>
      <w:r w:rsidR="0035096B" w:rsidRPr="0035096B">
        <w:rPr>
          <w:rFonts w:ascii="Garamond" w:hAnsi="Garamond"/>
          <w:sz w:val="22"/>
          <w:szCs w:val="22"/>
        </w:rPr>
        <w:t>: “</w:t>
      </w:r>
      <w:r w:rsidR="0035096B">
        <w:rPr>
          <w:rFonts w:ascii="Garamond" w:hAnsi="Garamond"/>
          <w:sz w:val="22"/>
          <w:szCs w:val="22"/>
        </w:rPr>
        <w:t>Se recibe el oficio y consulto a las y los Ediles, si es de aprobarse la dispensa de la asistencia que solicitan, favor de manifestarlo levantando su mano. ¿E</w:t>
      </w:r>
      <w:r w:rsidR="008D19B4">
        <w:rPr>
          <w:rFonts w:ascii="Garamond" w:hAnsi="Garamond"/>
          <w:sz w:val="22"/>
          <w:szCs w:val="22"/>
        </w:rPr>
        <w:t>n contra? ¿Abstenciones? Señor S</w:t>
      </w:r>
      <w:r w:rsidR="0035096B">
        <w:rPr>
          <w:rFonts w:ascii="Garamond" w:hAnsi="Garamond"/>
          <w:sz w:val="22"/>
          <w:szCs w:val="22"/>
        </w:rPr>
        <w:t xml:space="preserve">ecretario nos apoya con el resultado”. </w:t>
      </w:r>
      <w:r w:rsidR="0035096B" w:rsidRPr="0035096B">
        <w:rPr>
          <w:rFonts w:ascii="Garamond" w:hAnsi="Garamond"/>
          <w:sz w:val="22"/>
          <w:szCs w:val="22"/>
          <w:lang w:val="es-MX"/>
        </w:rPr>
        <w:t xml:space="preserve">El </w:t>
      </w:r>
      <w:r w:rsidR="00D65AC9">
        <w:rPr>
          <w:rFonts w:ascii="Garamond" w:hAnsi="Garamond"/>
          <w:sz w:val="22"/>
          <w:szCs w:val="22"/>
          <w:lang w:val="es-MX"/>
        </w:rPr>
        <w:t xml:space="preserve">C. </w:t>
      </w:r>
      <w:r w:rsidR="0035096B" w:rsidRPr="0035096B">
        <w:rPr>
          <w:rFonts w:ascii="Garamond" w:hAnsi="Garamond"/>
          <w:sz w:val="22"/>
          <w:szCs w:val="22"/>
          <w:lang w:val="es-MX"/>
        </w:rPr>
        <w:t>Síndico Municipal</w:t>
      </w:r>
      <w:r w:rsidR="00D65AC9">
        <w:rPr>
          <w:rFonts w:ascii="Garamond" w:hAnsi="Garamond"/>
          <w:sz w:val="22"/>
          <w:szCs w:val="22"/>
          <w:lang w:val="es-MX"/>
        </w:rPr>
        <w:t xml:space="preserve"> y Secretario General</w:t>
      </w:r>
      <w:r w:rsidR="0035096B" w:rsidRPr="0035096B">
        <w:rPr>
          <w:rFonts w:ascii="Garamond" w:hAnsi="Garamond"/>
          <w:sz w:val="22"/>
          <w:szCs w:val="22"/>
          <w:lang w:val="es-MX"/>
        </w:rPr>
        <w:t xml:space="preserve">, </w:t>
      </w:r>
      <w:proofErr w:type="spellStart"/>
      <w:r w:rsidR="0035096B" w:rsidRPr="0035096B">
        <w:rPr>
          <w:rFonts w:ascii="Garamond" w:hAnsi="Garamond"/>
          <w:sz w:val="22"/>
          <w:szCs w:val="22"/>
          <w:lang w:val="es-MX"/>
        </w:rPr>
        <w:t>Med</w:t>
      </w:r>
      <w:proofErr w:type="spellEnd"/>
      <w:r w:rsidR="0035096B" w:rsidRPr="0035096B">
        <w:rPr>
          <w:rFonts w:ascii="Garamond" w:hAnsi="Garamond"/>
          <w:sz w:val="22"/>
          <w:szCs w:val="22"/>
          <w:lang w:val="es-MX"/>
        </w:rPr>
        <w:t>. José Francisco Sánchez Peña: “</w:t>
      </w:r>
      <w:r w:rsidR="00D65AC9">
        <w:rPr>
          <w:rFonts w:ascii="Garamond" w:hAnsi="Garamond"/>
          <w:sz w:val="22"/>
          <w:szCs w:val="22"/>
          <w:lang w:val="es-MX"/>
        </w:rPr>
        <w:t xml:space="preserve">Catorce votos a favor, cero votos en contra y cero abstenciones”. </w:t>
      </w:r>
      <w:r w:rsidR="00D65AC9" w:rsidRPr="0035096B">
        <w:rPr>
          <w:rFonts w:ascii="Garamond" w:hAnsi="Garamond"/>
          <w:sz w:val="22"/>
          <w:szCs w:val="22"/>
        </w:rPr>
        <w:t xml:space="preserve">El C. Presidente Municipal, </w:t>
      </w:r>
      <w:r w:rsidR="00D65AC9" w:rsidRPr="0035096B">
        <w:rPr>
          <w:rFonts w:ascii="Garamond" w:hAnsi="Garamond"/>
          <w:sz w:val="22"/>
          <w:szCs w:val="22"/>
          <w:lang w:val="es-MX"/>
        </w:rPr>
        <w:t>Arq. Luis Ernesto Munguía González</w:t>
      </w:r>
      <w:r w:rsidR="00D65AC9" w:rsidRPr="0035096B">
        <w:rPr>
          <w:rFonts w:ascii="Garamond" w:hAnsi="Garamond"/>
          <w:sz w:val="22"/>
          <w:szCs w:val="22"/>
        </w:rPr>
        <w:t>: “</w:t>
      </w:r>
      <w:r w:rsidR="00D65AC9">
        <w:rPr>
          <w:rFonts w:ascii="Garamond" w:hAnsi="Garamond"/>
          <w:sz w:val="22"/>
          <w:szCs w:val="22"/>
        </w:rPr>
        <w:t xml:space="preserve">Se aprueba la dispensa de inasistencia. Por lo que pasamos a dar lectura de la propuesta de la orden del día. Adelante Secretario”. </w:t>
      </w:r>
      <w:r w:rsidR="00D65AC9" w:rsidRPr="0035096B">
        <w:rPr>
          <w:rFonts w:ascii="Garamond" w:hAnsi="Garamond"/>
          <w:sz w:val="22"/>
          <w:szCs w:val="22"/>
          <w:lang w:val="es-MX"/>
        </w:rPr>
        <w:t xml:space="preserve">El </w:t>
      </w:r>
      <w:r w:rsidR="00D65AC9">
        <w:rPr>
          <w:rFonts w:ascii="Garamond" w:hAnsi="Garamond"/>
          <w:sz w:val="22"/>
          <w:szCs w:val="22"/>
          <w:lang w:val="es-MX"/>
        </w:rPr>
        <w:t xml:space="preserve">C. </w:t>
      </w:r>
      <w:r w:rsidR="00D65AC9" w:rsidRPr="0035096B">
        <w:rPr>
          <w:rFonts w:ascii="Garamond" w:hAnsi="Garamond"/>
          <w:sz w:val="22"/>
          <w:szCs w:val="22"/>
          <w:lang w:val="es-MX"/>
        </w:rPr>
        <w:t>Síndico Municipal</w:t>
      </w:r>
      <w:r w:rsidR="00D65AC9">
        <w:rPr>
          <w:rFonts w:ascii="Garamond" w:hAnsi="Garamond"/>
          <w:sz w:val="22"/>
          <w:szCs w:val="22"/>
          <w:lang w:val="es-MX"/>
        </w:rPr>
        <w:t xml:space="preserve"> y Secretario General</w:t>
      </w:r>
      <w:r w:rsidR="00D65AC9" w:rsidRPr="0035096B">
        <w:rPr>
          <w:rFonts w:ascii="Garamond" w:hAnsi="Garamond"/>
          <w:sz w:val="22"/>
          <w:szCs w:val="22"/>
          <w:lang w:val="es-MX"/>
        </w:rPr>
        <w:t xml:space="preserve">, </w:t>
      </w:r>
      <w:proofErr w:type="spellStart"/>
      <w:r w:rsidR="00D65AC9" w:rsidRPr="0035096B">
        <w:rPr>
          <w:rFonts w:ascii="Garamond" w:hAnsi="Garamond"/>
          <w:sz w:val="22"/>
          <w:szCs w:val="22"/>
          <w:lang w:val="es-MX"/>
        </w:rPr>
        <w:t>Med</w:t>
      </w:r>
      <w:proofErr w:type="spellEnd"/>
      <w:r w:rsidR="00D65AC9" w:rsidRPr="0035096B">
        <w:rPr>
          <w:rFonts w:ascii="Garamond" w:hAnsi="Garamond"/>
          <w:sz w:val="22"/>
          <w:szCs w:val="22"/>
          <w:lang w:val="es-MX"/>
        </w:rPr>
        <w:t>. José Francisco Sánchez Peña: “</w:t>
      </w:r>
      <w:r w:rsidR="00D65AC9">
        <w:rPr>
          <w:rFonts w:ascii="Garamond" w:hAnsi="Garamond"/>
          <w:sz w:val="22"/>
          <w:szCs w:val="22"/>
          <w:lang w:val="es-MX"/>
        </w:rPr>
        <w:t xml:space="preserve">La orden del día, </w:t>
      </w:r>
      <w:r w:rsidR="00555091" w:rsidRPr="0035096B">
        <w:rPr>
          <w:rFonts w:ascii="Garamond" w:hAnsi="Garamond"/>
          <w:sz w:val="22"/>
          <w:szCs w:val="22"/>
          <w:lang w:val="es-MX"/>
        </w:rPr>
        <w:t>asistencia</w:t>
      </w:r>
      <w:r w:rsidR="00D65AC9">
        <w:rPr>
          <w:rFonts w:ascii="Garamond" w:hAnsi="Garamond"/>
          <w:sz w:val="22"/>
          <w:szCs w:val="22"/>
          <w:lang w:val="es-MX"/>
        </w:rPr>
        <w:t xml:space="preserve"> y declaración de quórum legal; </w:t>
      </w:r>
      <w:r w:rsidR="00555091" w:rsidRPr="0035096B">
        <w:rPr>
          <w:rFonts w:ascii="Garamond" w:hAnsi="Garamond"/>
          <w:sz w:val="22"/>
          <w:szCs w:val="22"/>
          <w:lang w:val="es-MX"/>
        </w:rPr>
        <w:t>lectura y aprobación del orden del día</w:t>
      </w:r>
      <w:r w:rsidR="00D65AC9">
        <w:rPr>
          <w:rFonts w:ascii="Garamond" w:hAnsi="Garamond"/>
          <w:sz w:val="22"/>
          <w:szCs w:val="22"/>
          <w:lang w:val="es-MX"/>
        </w:rPr>
        <w:t xml:space="preserve">; </w:t>
      </w:r>
      <w:r w:rsidR="00FA5958" w:rsidRPr="0035096B">
        <w:rPr>
          <w:rFonts w:ascii="Garamond" w:hAnsi="Garamond" w:cs="Calibri Light"/>
          <w:sz w:val="22"/>
          <w:szCs w:val="22"/>
        </w:rPr>
        <w:t>l</w:t>
      </w:r>
      <w:r w:rsidR="00545032" w:rsidRPr="0035096B">
        <w:rPr>
          <w:rFonts w:ascii="Garamond" w:hAnsi="Garamond" w:cs="Calibri Light"/>
          <w:sz w:val="22"/>
          <w:szCs w:val="22"/>
        </w:rPr>
        <w:t>ectura, discusión y en su caso aprob</w:t>
      </w:r>
      <w:r w:rsidR="00D65AC9">
        <w:rPr>
          <w:rFonts w:ascii="Garamond" w:hAnsi="Garamond" w:cs="Calibri Light"/>
          <w:sz w:val="22"/>
          <w:szCs w:val="22"/>
        </w:rPr>
        <w:t xml:space="preserve">ación de iniciativas </w:t>
      </w:r>
      <w:proofErr w:type="spellStart"/>
      <w:r w:rsidR="00D65AC9">
        <w:rPr>
          <w:rFonts w:ascii="Garamond" w:hAnsi="Garamond" w:cs="Calibri Light"/>
          <w:sz w:val="22"/>
          <w:szCs w:val="22"/>
        </w:rPr>
        <w:t>agendadas</w:t>
      </w:r>
      <w:proofErr w:type="spellEnd"/>
      <w:r w:rsidR="00D65AC9">
        <w:rPr>
          <w:rFonts w:ascii="Garamond" w:hAnsi="Garamond" w:cs="Calibri Light"/>
          <w:sz w:val="22"/>
          <w:szCs w:val="22"/>
        </w:rPr>
        <w:t xml:space="preserve">; </w:t>
      </w:r>
      <w:r w:rsidR="00266C64" w:rsidRPr="0035096B">
        <w:rPr>
          <w:rFonts w:ascii="Garamond" w:hAnsi="Garamond" w:cstheme="minorHAnsi"/>
          <w:sz w:val="22"/>
          <w:szCs w:val="22"/>
          <w:shd w:val="clear" w:color="auto" w:fill="FFFFFF"/>
        </w:rPr>
        <w:t>p</w:t>
      </w:r>
      <w:r w:rsidR="00266C64" w:rsidRPr="0035096B">
        <w:rPr>
          <w:rFonts w:ascii="Garamond" w:hAnsi="Garamond" w:cstheme="minorHAnsi"/>
          <w:sz w:val="22"/>
          <w:szCs w:val="22"/>
        </w:rPr>
        <w:t>resentación</w:t>
      </w:r>
      <w:r w:rsidR="00545032" w:rsidRPr="0035096B">
        <w:rPr>
          <w:rFonts w:ascii="Garamond" w:hAnsi="Garamond" w:cstheme="minorHAnsi"/>
          <w:sz w:val="22"/>
          <w:szCs w:val="22"/>
        </w:rPr>
        <w:t xml:space="preserve"> de dictámenes por parte de las Comisiones Edilici</w:t>
      </w:r>
      <w:r w:rsidR="00D65AC9">
        <w:rPr>
          <w:rFonts w:ascii="Garamond" w:hAnsi="Garamond" w:cstheme="minorHAnsi"/>
          <w:sz w:val="22"/>
          <w:szCs w:val="22"/>
        </w:rPr>
        <w:t xml:space="preserve">as Permanentes del Ayuntamiento; </w:t>
      </w:r>
      <w:r w:rsidR="00266C64" w:rsidRPr="0035096B">
        <w:rPr>
          <w:rFonts w:ascii="Garamond" w:hAnsi="Garamond" w:cstheme="minorHAnsi"/>
          <w:sz w:val="22"/>
          <w:szCs w:val="22"/>
        </w:rPr>
        <w:t>p</w:t>
      </w:r>
      <w:r w:rsidR="00545032" w:rsidRPr="0035096B">
        <w:rPr>
          <w:rFonts w:ascii="Garamond" w:hAnsi="Garamond" w:cstheme="minorHAnsi"/>
          <w:sz w:val="22"/>
          <w:szCs w:val="22"/>
        </w:rPr>
        <w:t>resentación de iniciativas por parte de los Ciudadan</w:t>
      </w:r>
      <w:r w:rsidR="00D65AC9">
        <w:rPr>
          <w:rFonts w:ascii="Garamond" w:hAnsi="Garamond" w:cstheme="minorHAnsi"/>
          <w:sz w:val="22"/>
          <w:szCs w:val="22"/>
        </w:rPr>
        <w:t>os Integrantes del Ayuntamiento; asuntos g</w:t>
      </w:r>
      <w:r w:rsidR="00545032" w:rsidRPr="0035096B">
        <w:rPr>
          <w:rFonts w:ascii="Garamond" w:hAnsi="Garamond" w:cstheme="minorHAnsi"/>
          <w:sz w:val="22"/>
          <w:szCs w:val="22"/>
        </w:rPr>
        <w:t>enerales</w:t>
      </w:r>
      <w:r w:rsidR="00266C64" w:rsidRPr="0035096B">
        <w:rPr>
          <w:rFonts w:ascii="Garamond" w:hAnsi="Garamond" w:cstheme="minorHAnsi"/>
          <w:sz w:val="22"/>
          <w:szCs w:val="22"/>
        </w:rPr>
        <w:t xml:space="preserve"> y</w:t>
      </w:r>
      <w:r w:rsidR="00D65AC9">
        <w:rPr>
          <w:rFonts w:ascii="Garamond" w:hAnsi="Garamond" w:cstheme="minorHAnsi"/>
          <w:sz w:val="22"/>
          <w:szCs w:val="22"/>
        </w:rPr>
        <w:t>;</w:t>
      </w:r>
      <w:r w:rsidR="00266C64" w:rsidRPr="0035096B">
        <w:rPr>
          <w:rFonts w:ascii="Garamond" w:hAnsi="Garamond" w:cstheme="minorHAnsi"/>
          <w:sz w:val="22"/>
          <w:szCs w:val="22"/>
        </w:rPr>
        <w:t xml:space="preserve"> </w:t>
      </w:r>
      <w:r w:rsidR="00D65AC9">
        <w:rPr>
          <w:rFonts w:ascii="Garamond" w:hAnsi="Garamond" w:cstheme="minorHAnsi"/>
          <w:sz w:val="22"/>
          <w:szCs w:val="22"/>
        </w:rPr>
        <w:t xml:space="preserve">por último, </w:t>
      </w:r>
      <w:r w:rsidR="00FA5958" w:rsidRPr="0035096B">
        <w:rPr>
          <w:rFonts w:ascii="Garamond" w:hAnsi="Garamond" w:cstheme="minorHAnsi"/>
          <w:sz w:val="22"/>
          <w:szCs w:val="22"/>
        </w:rPr>
        <w:t>c</w:t>
      </w:r>
      <w:r w:rsidR="00545032" w:rsidRPr="0035096B">
        <w:rPr>
          <w:rFonts w:ascii="Garamond" w:hAnsi="Garamond" w:cstheme="minorHAnsi"/>
          <w:sz w:val="22"/>
          <w:szCs w:val="22"/>
        </w:rPr>
        <w:t>ierre de l</w:t>
      </w:r>
      <w:r w:rsidR="00FA5958" w:rsidRPr="0035096B">
        <w:rPr>
          <w:rFonts w:ascii="Garamond" w:hAnsi="Garamond" w:cstheme="minorHAnsi"/>
          <w:sz w:val="22"/>
          <w:szCs w:val="22"/>
        </w:rPr>
        <w:t>a s</w:t>
      </w:r>
      <w:r w:rsidR="00545032" w:rsidRPr="0035096B">
        <w:rPr>
          <w:rFonts w:ascii="Garamond" w:hAnsi="Garamond" w:cstheme="minorHAnsi"/>
          <w:sz w:val="22"/>
          <w:szCs w:val="22"/>
        </w:rPr>
        <w:t>esión.</w:t>
      </w:r>
      <w:r w:rsidR="001278A1" w:rsidRPr="0035096B">
        <w:rPr>
          <w:rFonts w:ascii="Garamond" w:hAnsi="Garamond"/>
          <w:sz w:val="22"/>
          <w:szCs w:val="22"/>
          <w:lang w:val="es-MX"/>
        </w:rPr>
        <w:t xml:space="preserve"> </w:t>
      </w:r>
      <w:r w:rsidR="00D65AC9">
        <w:rPr>
          <w:rFonts w:ascii="Garamond" w:hAnsi="Garamond"/>
          <w:sz w:val="22"/>
          <w:szCs w:val="22"/>
        </w:rPr>
        <w:t>Es cuanto</w:t>
      </w:r>
      <w:r w:rsidR="00F0583D" w:rsidRPr="0035096B">
        <w:rPr>
          <w:rFonts w:ascii="Garamond" w:hAnsi="Garamond"/>
          <w:sz w:val="22"/>
          <w:szCs w:val="22"/>
        </w:rPr>
        <w:t xml:space="preserve"> señor Presidente”. El C. Presidente Municipal, </w:t>
      </w:r>
      <w:r w:rsidR="00F0583D" w:rsidRPr="0035096B">
        <w:rPr>
          <w:rFonts w:ascii="Garamond" w:hAnsi="Garamond"/>
          <w:sz w:val="22"/>
          <w:szCs w:val="22"/>
          <w:lang w:val="es-MX"/>
        </w:rPr>
        <w:t>Arq. Luis Ernesto Munguía González</w:t>
      </w:r>
      <w:r w:rsidR="00F0583D" w:rsidRPr="0035096B">
        <w:rPr>
          <w:rFonts w:ascii="Garamond" w:hAnsi="Garamond"/>
          <w:sz w:val="22"/>
          <w:szCs w:val="22"/>
        </w:rPr>
        <w:t>: “</w:t>
      </w:r>
      <w:r w:rsidR="00D65AC9">
        <w:rPr>
          <w:rFonts w:ascii="Garamond" w:hAnsi="Garamond"/>
          <w:sz w:val="22"/>
          <w:szCs w:val="22"/>
        </w:rPr>
        <w:t>Muchas gracias. Por lo anterior</w:t>
      </w:r>
      <w:r w:rsidR="00F0583D" w:rsidRPr="0035096B">
        <w:rPr>
          <w:rFonts w:ascii="Garamond" w:hAnsi="Garamond"/>
          <w:sz w:val="22"/>
          <w:szCs w:val="22"/>
        </w:rPr>
        <w:t xml:space="preserve">, someto a su aprobación, señoras Regidoras, </w:t>
      </w:r>
      <w:r w:rsidR="00D65AC9">
        <w:rPr>
          <w:rFonts w:ascii="Garamond" w:hAnsi="Garamond"/>
          <w:sz w:val="22"/>
          <w:szCs w:val="22"/>
        </w:rPr>
        <w:t xml:space="preserve">señores </w:t>
      </w:r>
      <w:r w:rsidR="00F0583D" w:rsidRPr="0035096B">
        <w:rPr>
          <w:rFonts w:ascii="Garamond" w:hAnsi="Garamond"/>
          <w:sz w:val="22"/>
          <w:szCs w:val="22"/>
        </w:rPr>
        <w:t xml:space="preserve">Regidores, </w:t>
      </w:r>
      <w:r w:rsidR="00D65AC9">
        <w:rPr>
          <w:rFonts w:ascii="Garamond" w:hAnsi="Garamond"/>
          <w:sz w:val="22"/>
          <w:szCs w:val="22"/>
        </w:rPr>
        <w:t xml:space="preserve">Síndico, </w:t>
      </w:r>
      <w:r w:rsidR="00F0583D" w:rsidRPr="0035096B">
        <w:rPr>
          <w:rFonts w:ascii="Garamond" w:hAnsi="Garamond"/>
          <w:sz w:val="22"/>
          <w:szCs w:val="22"/>
        </w:rPr>
        <w:t xml:space="preserve">el orden del día al que se </w:t>
      </w:r>
      <w:r w:rsidR="00D65AC9">
        <w:rPr>
          <w:rFonts w:ascii="Garamond" w:hAnsi="Garamond"/>
          <w:sz w:val="22"/>
          <w:szCs w:val="22"/>
        </w:rPr>
        <w:t xml:space="preserve">le </w:t>
      </w:r>
      <w:r w:rsidR="00F0583D" w:rsidRPr="0035096B">
        <w:rPr>
          <w:rFonts w:ascii="Garamond" w:hAnsi="Garamond"/>
          <w:sz w:val="22"/>
          <w:szCs w:val="22"/>
        </w:rPr>
        <w:t xml:space="preserve">ha dado lectura, </w:t>
      </w:r>
      <w:r w:rsidR="00D65AC9">
        <w:rPr>
          <w:rFonts w:ascii="Garamond" w:hAnsi="Garamond"/>
          <w:sz w:val="22"/>
          <w:szCs w:val="22"/>
        </w:rPr>
        <w:t>si no hay otro comentario u observación</w:t>
      </w:r>
      <w:r w:rsidR="00F0583D" w:rsidRPr="0035096B">
        <w:rPr>
          <w:rFonts w:ascii="Garamond" w:hAnsi="Garamond"/>
          <w:sz w:val="22"/>
          <w:szCs w:val="22"/>
        </w:rPr>
        <w:t xml:space="preserve">, se </w:t>
      </w:r>
      <w:r w:rsidR="00D11F90" w:rsidRPr="0035096B">
        <w:rPr>
          <w:rFonts w:ascii="Garamond" w:hAnsi="Garamond"/>
          <w:sz w:val="22"/>
          <w:szCs w:val="22"/>
        </w:rPr>
        <w:t>procederá</w:t>
      </w:r>
      <w:r w:rsidR="00F0583D" w:rsidRPr="0035096B">
        <w:rPr>
          <w:rFonts w:ascii="Garamond" w:hAnsi="Garamond"/>
          <w:sz w:val="22"/>
          <w:szCs w:val="22"/>
        </w:rPr>
        <w:t xml:space="preserve"> a su votación. </w:t>
      </w:r>
      <w:r w:rsidR="00D11F90">
        <w:rPr>
          <w:rFonts w:ascii="Garamond" w:hAnsi="Garamond"/>
          <w:sz w:val="22"/>
          <w:szCs w:val="22"/>
        </w:rPr>
        <w:t>Quienes</w:t>
      </w:r>
      <w:r w:rsidR="008D19B4">
        <w:rPr>
          <w:rFonts w:ascii="Garamond" w:hAnsi="Garamond"/>
          <w:sz w:val="22"/>
          <w:szCs w:val="22"/>
        </w:rPr>
        <w:t xml:space="preserve"> esté</w:t>
      </w:r>
      <w:r w:rsidR="00D11F90">
        <w:rPr>
          <w:rFonts w:ascii="Garamond" w:hAnsi="Garamond"/>
          <w:sz w:val="22"/>
          <w:szCs w:val="22"/>
        </w:rPr>
        <w:t>n</w:t>
      </w:r>
      <w:r w:rsidR="00890298" w:rsidRPr="0035096B">
        <w:rPr>
          <w:rFonts w:ascii="Garamond" w:hAnsi="Garamond"/>
          <w:sz w:val="22"/>
          <w:szCs w:val="22"/>
        </w:rPr>
        <w:t xml:space="preserve"> por la afirmativa de aprobar esta propuesta de orden del día manifestarlo levantando su mano</w:t>
      </w:r>
      <w:r w:rsidR="00F0583D" w:rsidRPr="0035096B">
        <w:rPr>
          <w:rFonts w:ascii="Garamond" w:hAnsi="Garamond"/>
          <w:sz w:val="22"/>
          <w:szCs w:val="22"/>
        </w:rPr>
        <w:t xml:space="preserve">. ¿En abstención? ¿En contra? Señor Secretario apóyenos con el resultado de la votación”. </w:t>
      </w:r>
      <w:r w:rsidR="00D11F90" w:rsidRPr="0035096B">
        <w:rPr>
          <w:rFonts w:ascii="Garamond" w:hAnsi="Garamond"/>
          <w:sz w:val="22"/>
          <w:szCs w:val="22"/>
          <w:lang w:val="es-MX"/>
        </w:rPr>
        <w:t xml:space="preserve">El </w:t>
      </w:r>
      <w:r w:rsidR="00D11F90">
        <w:rPr>
          <w:rFonts w:ascii="Garamond" w:hAnsi="Garamond"/>
          <w:sz w:val="22"/>
          <w:szCs w:val="22"/>
          <w:lang w:val="es-MX"/>
        </w:rPr>
        <w:t xml:space="preserve">C. </w:t>
      </w:r>
      <w:r w:rsidR="00D11F90" w:rsidRPr="0035096B">
        <w:rPr>
          <w:rFonts w:ascii="Garamond" w:hAnsi="Garamond"/>
          <w:sz w:val="22"/>
          <w:szCs w:val="22"/>
          <w:lang w:val="es-MX"/>
        </w:rPr>
        <w:t>Síndico Municipal</w:t>
      </w:r>
      <w:r w:rsidR="00D11F90">
        <w:rPr>
          <w:rFonts w:ascii="Garamond" w:hAnsi="Garamond"/>
          <w:sz w:val="22"/>
          <w:szCs w:val="22"/>
          <w:lang w:val="es-MX"/>
        </w:rPr>
        <w:t xml:space="preserve"> y Secretario General</w:t>
      </w:r>
      <w:r w:rsidR="00D11F90" w:rsidRPr="0035096B">
        <w:rPr>
          <w:rFonts w:ascii="Garamond" w:hAnsi="Garamond"/>
          <w:sz w:val="22"/>
          <w:szCs w:val="22"/>
          <w:lang w:val="es-MX"/>
        </w:rPr>
        <w:t xml:space="preserve">, </w:t>
      </w:r>
      <w:proofErr w:type="spellStart"/>
      <w:r w:rsidR="00D11F90" w:rsidRPr="0035096B">
        <w:rPr>
          <w:rFonts w:ascii="Garamond" w:hAnsi="Garamond"/>
          <w:sz w:val="22"/>
          <w:szCs w:val="22"/>
          <w:lang w:val="es-MX"/>
        </w:rPr>
        <w:t>Med</w:t>
      </w:r>
      <w:proofErr w:type="spellEnd"/>
      <w:r w:rsidR="00D11F90" w:rsidRPr="0035096B">
        <w:rPr>
          <w:rFonts w:ascii="Garamond" w:hAnsi="Garamond"/>
          <w:sz w:val="22"/>
          <w:szCs w:val="22"/>
          <w:lang w:val="es-MX"/>
        </w:rPr>
        <w:t>. José Francisco Sánchez Peña: “</w:t>
      </w:r>
      <w:r w:rsidR="00D11F90">
        <w:rPr>
          <w:rFonts w:ascii="Garamond" w:hAnsi="Garamond"/>
          <w:sz w:val="22"/>
          <w:szCs w:val="22"/>
        </w:rPr>
        <w:t>C</w:t>
      </w:r>
      <w:r w:rsidR="00F0583D" w:rsidRPr="0035096B">
        <w:rPr>
          <w:rFonts w:ascii="Garamond" w:hAnsi="Garamond"/>
          <w:sz w:val="22"/>
          <w:szCs w:val="22"/>
        </w:rPr>
        <w:t>atorce votos</w:t>
      </w:r>
      <w:r w:rsidR="00D11F90">
        <w:rPr>
          <w:rFonts w:ascii="Garamond" w:hAnsi="Garamond"/>
          <w:sz w:val="22"/>
          <w:szCs w:val="22"/>
        </w:rPr>
        <w:t xml:space="preserve"> a favor, cero votos en contra, cero abstenciones</w:t>
      </w:r>
      <w:r w:rsidR="00F0583D" w:rsidRPr="0035096B">
        <w:rPr>
          <w:rFonts w:ascii="Garamond" w:hAnsi="Garamond"/>
          <w:sz w:val="22"/>
          <w:szCs w:val="22"/>
        </w:rPr>
        <w:t xml:space="preserve">”. El C. Presidente Municipal, </w:t>
      </w:r>
      <w:r w:rsidR="00F0583D" w:rsidRPr="0035096B">
        <w:rPr>
          <w:rFonts w:ascii="Garamond" w:hAnsi="Garamond"/>
          <w:sz w:val="22"/>
          <w:szCs w:val="22"/>
          <w:lang w:val="es-MX"/>
        </w:rPr>
        <w:t>Arq. Luis Ernesto Munguía González</w:t>
      </w:r>
      <w:r w:rsidR="00F0583D" w:rsidRPr="0035096B">
        <w:rPr>
          <w:rFonts w:ascii="Garamond" w:hAnsi="Garamond"/>
          <w:sz w:val="22"/>
          <w:szCs w:val="22"/>
        </w:rPr>
        <w:t>: “</w:t>
      </w:r>
      <w:r w:rsidR="00D11F90">
        <w:rPr>
          <w:rFonts w:ascii="Garamond" w:hAnsi="Garamond"/>
          <w:sz w:val="22"/>
          <w:szCs w:val="22"/>
        </w:rPr>
        <w:t xml:space="preserve">Muchas gracias. </w:t>
      </w:r>
      <w:r w:rsidR="00F0583D" w:rsidRPr="0035096B">
        <w:rPr>
          <w:rFonts w:ascii="Garamond" w:hAnsi="Garamond"/>
          <w:sz w:val="22"/>
          <w:szCs w:val="22"/>
        </w:rPr>
        <w:t xml:space="preserve">Se </w:t>
      </w:r>
      <w:r w:rsidR="00D11F90">
        <w:rPr>
          <w:rFonts w:ascii="Garamond" w:hAnsi="Garamond"/>
          <w:sz w:val="22"/>
          <w:szCs w:val="22"/>
        </w:rPr>
        <w:t xml:space="preserve">aprueba </w:t>
      </w:r>
      <w:r w:rsidR="00F0583D" w:rsidRPr="0035096B">
        <w:rPr>
          <w:rFonts w:ascii="Garamond" w:hAnsi="Garamond"/>
          <w:sz w:val="22"/>
          <w:szCs w:val="22"/>
        </w:rPr>
        <w:t xml:space="preserve">por mayoría simple </w:t>
      </w:r>
      <w:r w:rsidR="00D11F90">
        <w:rPr>
          <w:rFonts w:ascii="Garamond" w:hAnsi="Garamond"/>
          <w:sz w:val="22"/>
          <w:szCs w:val="22"/>
        </w:rPr>
        <w:t xml:space="preserve">de </w:t>
      </w:r>
      <w:r w:rsidR="00F0583D" w:rsidRPr="0035096B">
        <w:rPr>
          <w:rFonts w:ascii="Garamond" w:hAnsi="Garamond"/>
          <w:sz w:val="22"/>
          <w:szCs w:val="22"/>
        </w:rPr>
        <w:t>votos</w:t>
      </w:r>
      <w:r w:rsidR="00D11F90">
        <w:rPr>
          <w:rFonts w:ascii="Garamond" w:hAnsi="Garamond"/>
          <w:sz w:val="22"/>
          <w:szCs w:val="22"/>
        </w:rPr>
        <w:t>, esta propuesta</w:t>
      </w:r>
      <w:r w:rsidR="00F0583D" w:rsidRPr="0035096B">
        <w:rPr>
          <w:rFonts w:ascii="Garamond" w:hAnsi="Garamond"/>
          <w:sz w:val="22"/>
          <w:szCs w:val="22"/>
        </w:rPr>
        <w:t xml:space="preserve">”. </w:t>
      </w:r>
      <w:r w:rsidR="00F0583D" w:rsidRPr="0035096B">
        <w:rPr>
          <w:rFonts w:ascii="Garamond" w:hAnsi="Garamond"/>
          <w:b/>
          <w:sz w:val="22"/>
          <w:szCs w:val="22"/>
          <w:lang w:val="es-MX"/>
        </w:rPr>
        <w:t>Se aprueba por Mayoría Simple de Votos</w:t>
      </w:r>
      <w:r w:rsidR="00F0583D" w:rsidRPr="0035096B">
        <w:rPr>
          <w:rFonts w:ascii="Garamond" w:hAnsi="Garamond"/>
          <w:sz w:val="22"/>
          <w:szCs w:val="22"/>
          <w:lang w:val="es-MX"/>
        </w:rPr>
        <w:t xml:space="preserve">, por 14 catorce a favor, 0 cero votos en contra y 0 cero abstenciones. </w:t>
      </w:r>
      <w:r w:rsidR="00F0583D" w:rsidRPr="0035096B">
        <w:rPr>
          <w:rFonts w:ascii="Garamond" w:hAnsi="Garamond"/>
          <w:sz w:val="22"/>
          <w:szCs w:val="22"/>
        </w:rPr>
        <w:t>----------------------</w:t>
      </w:r>
      <w:r w:rsidR="00B62FF6" w:rsidRPr="0035096B">
        <w:rPr>
          <w:rFonts w:ascii="Garamond" w:hAnsi="Garamond"/>
          <w:sz w:val="22"/>
          <w:szCs w:val="22"/>
        </w:rPr>
        <w:t>---------------------------------------</w:t>
      </w:r>
      <w:r w:rsidR="00F0583D" w:rsidRPr="0035096B">
        <w:rPr>
          <w:rFonts w:ascii="Garamond" w:hAnsi="Garamond"/>
          <w:sz w:val="22"/>
          <w:szCs w:val="22"/>
        </w:rPr>
        <w:t>--------</w:t>
      </w:r>
      <w:r w:rsidR="00890298" w:rsidRPr="0035096B">
        <w:rPr>
          <w:rFonts w:ascii="Garamond" w:hAnsi="Garamond"/>
          <w:sz w:val="22"/>
          <w:szCs w:val="22"/>
        </w:rPr>
        <w:t>---------------------------------------</w:t>
      </w:r>
      <w:r w:rsidR="00D11F90">
        <w:rPr>
          <w:rFonts w:ascii="Garamond" w:hAnsi="Garamond"/>
          <w:sz w:val="22"/>
          <w:szCs w:val="22"/>
        </w:rPr>
        <w:t>-</w:t>
      </w:r>
      <w:r w:rsidR="00890298" w:rsidRPr="0035096B">
        <w:rPr>
          <w:rFonts w:ascii="Garamond" w:hAnsi="Garamond"/>
          <w:sz w:val="22"/>
          <w:szCs w:val="22"/>
        </w:rPr>
        <w:t>---------------------------</w:t>
      </w:r>
      <w:r w:rsidR="00F0583D" w:rsidRPr="0035096B">
        <w:rPr>
          <w:rFonts w:ascii="Garamond" w:hAnsi="Garamond"/>
          <w:sz w:val="22"/>
          <w:szCs w:val="22"/>
        </w:rPr>
        <w:t xml:space="preserve"> Por lo anterior, el orden del día queda aprobado en los siguientes términos: </w:t>
      </w:r>
      <w:r w:rsidR="00D11F90">
        <w:rPr>
          <w:rFonts w:ascii="Garamond" w:hAnsi="Garamond"/>
          <w:sz w:val="22"/>
          <w:szCs w:val="22"/>
        </w:rPr>
        <w:t xml:space="preserve">-------------------------- </w:t>
      </w:r>
      <w:r w:rsidR="00C45957" w:rsidRPr="0035096B">
        <w:rPr>
          <w:rFonts w:ascii="Garamond" w:hAnsi="Garamond"/>
          <w:b/>
          <w:sz w:val="22"/>
          <w:szCs w:val="22"/>
        </w:rPr>
        <w:t>1.</w:t>
      </w:r>
      <w:r w:rsidR="00C45957" w:rsidRPr="0035096B">
        <w:rPr>
          <w:rFonts w:ascii="Garamond" w:hAnsi="Garamond"/>
          <w:sz w:val="22"/>
          <w:szCs w:val="22"/>
        </w:rPr>
        <w:t xml:space="preserve"> L</w:t>
      </w:r>
      <w:r w:rsidR="00C45957" w:rsidRPr="0035096B">
        <w:rPr>
          <w:rFonts w:ascii="Garamond" w:hAnsi="Garamond"/>
          <w:sz w:val="22"/>
          <w:szCs w:val="22"/>
          <w:lang w:val="es-ES_tradnl"/>
        </w:rPr>
        <w:t xml:space="preserve">ista de asistencia y declaración de quorum legal. </w:t>
      </w:r>
      <w:r w:rsidR="00C45957" w:rsidRPr="0035096B">
        <w:rPr>
          <w:rFonts w:ascii="Garamond" w:hAnsi="Garamond"/>
          <w:b/>
          <w:sz w:val="22"/>
          <w:szCs w:val="22"/>
        </w:rPr>
        <w:t xml:space="preserve">2. </w:t>
      </w:r>
      <w:r w:rsidR="00C45957" w:rsidRPr="0035096B">
        <w:rPr>
          <w:rFonts w:ascii="Garamond" w:hAnsi="Garamond"/>
          <w:sz w:val="22"/>
          <w:szCs w:val="22"/>
        </w:rPr>
        <w:t xml:space="preserve">Lectura y aprobación del orden del día. </w:t>
      </w:r>
      <w:r w:rsidR="00C45957" w:rsidRPr="0035096B">
        <w:rPr>
          <w:rFonts w:ascii="Garamond" w:hAnsi="Garamond"/>
          <w:b/>
          <w:sz w:val="22"/>
          <w:szCs w:val="22"/>
        </w:rPr>
        <w:t>3.-</w:t>
      </w:r>
      <w:r w:rsidR="00C45957" w:rsidRPr="0035096B">
        <w:rPr>
          <w:rFonts w:ascii="Garamond" w:hAnsi="Garamond"/>
          <w:sz w:val="22"/>
          <w:szCs w:val="22"/>
        </w:rPr>
        <w:t xml:space="preserve"> Lectura, discusión y en su caso aprobación de Iniciativas </w:t>
      </w:r>
      <w:proofErr w:type="spellStart"/>
      <w:r w:rsidR="00C45957" w:rsidRPr="0035096B">
        <w:rPr>
          <w:rFonts w:ascii="Garamond" w:hAnsi="Garamond"/>
          <w:sz w:val="22"/>
          <w:szCs w:val="22"/>
        </w:rPr>
        <w:t>agendadas</w:t>
      </w:r>
      <w:proofErr w:type="spellEnd"/>
      <w:r w:rsidR="00C45957" w:rsidRPr="0035096B">
        <w:rPr>
          <w:rFonts w:ascii="Garamond" w:hAnsi="Garamond"/>
          <w:sz w:val="22"/>
          <w:szCs w:val="22"/>
        </w:rPr>
        <w:t xml:space="preserve">. </w:t>
      </w:r>
      <w:r w:rsidR="00C45957" w:rsidRPr="0035096B">
        <w:rPr>
          <w:rFonts w:ascii="Garamond" w:hAnsi="Garamond"/>
          <w:b/>
          <w:sz w:val="22"/>
          <w:szCs w:val="22"/>
        </w:rPr>
        <w:t>3.1.-</w:t>
      </w:r>
      <w:r w:rsidR="00C45957" w:rsidRPr="0035096B">
        <w:rPr>
          <w:rFonts w:ascii="Garamond" w:hAnsi="Garamond"/>
          <w:sz w:val="22"/>
          <w:szCs w:val="22"/>
        </w:rPr>
        <w:t xml:space="preserve"> </w:t>
      </w:r>
      <w:r w:rsidR="00C45957" w:rsidRPr="0035096B">
        <w:rPr>
          <w:rFonts w:ascii="Garamond" w:hAnsi="Garamond" w:cstheme="minorHAnsi"/>
          <w:sz w:val="22"/>
          <w:szCs w:val="22"/>
        </w:rPr>
        <w:t xml:space="preserve">Iniciativa de Ordenamiento Municipal presentada por el Arq. Luis Ernesto Munguía González, que tiene por objeto que el Pleno del Ayuntamiento apruebe el Presupuesto de Egresos para el Ejercicio Fiscal 2026, así como la Plantilla de Nómina General y Dieta para este Ejercicio Fiscal 2026. </w:t>
      </w:r>
      <w:r w:rsidR="00C45957" w:rsidRPr="0035096B">
        <w:rPr>
          <w:rFonts w:ascii="Garamond" w:hAnsi="Garamond" w:cstheme="minorHAnsi"/>
          <w:b/>
          <w:sz w:val="22"/>
          <w:szCs w:val="22"/>
        </w:rPr>
        <w:t xml:space="preserve">4.- </w:t>
      </w:r>
      <w:r w:rsidR="00D11F90" w:rsidRPr="00D11F90">
        <w:rPr>
          <w:rFonts w:ascii="Garamond" w:hAnsi="Garamond" w:cstheme="minorHAnsi"/>
          <w:sz w:val="22"/>
          <w:szCs w:val="22"/>
        </w:rPr>
        <w:t xml:space="preserve">Presentación de dictámenes por parte de las Comisiones Edilicias Permanentes del Ayuntamiento. </w:t>
      </w:r>
      <w:r w:rsidR="00D11F90" w:rsidRPr="00D11F90">
        <w:rPr>
          <w:rFonts w:ascii="Garamond" w:hAnsi="Garamond" w:cstheme="minorHAnsi"/>
          <w:b/>
          <w:sz w:val="22"/>
          <w:szCs w:val="22"/>
        </w:rPr>
        <w:t xml:space="preserve">5.- </w:t>
      </w:r>
      <w:r w:rsidR="00D11F90" w:rsidRPr="00D11F90">
        <w:rPr>
          <w:rFonts w:ascii="Garamond" w:hAnsi="Garamond" w:cstheme="minorHAnsi"/>
          <w:sz w:val="22"/>
          <w:szCs w:val="22"/>
        </w:rPr>
        <w:t>Presentación de iniciativas por parte de los Ciudadanos Integrantes del Ayuntamiento.</w:t>
      </w:r>
      <w:r w:rsidR="00D11F90" w:rsidRPr="00D11F90">
        <w:rPr>
          <w:rFonts w:ascii="Garamond" w:hAnsi="Garamond" w:cstheme="minorHAnsi"/>
          <w:b/>
          <w:sz w:val="22"/>
          <w:szCs w:val="22"/>
        </w:rPr>
        <w:t xml:space="preserve"> 6.- </w:t>
      </w:r>
      <w:r w:rsidR="00D11F90" w:rsidRPr="00D11F90">
        <w:rPr>
          <w:rFonts w:ascii="Garamond" w:hAnsi="Garamond" w:cstheme="minorHAnsi"/>
          <w:sz w:val="22"/>
          <w:szCs w:val="22"/>
        </w:rPr>
        <w:t>Asuntos Generales.</w:t>
      </w:r>
      <w:r w:rsidR="00D11F90" w:rsidRPr="00D11F90">
        <w:rPr>
          <w:rFonts w:ascii="Garamond" w:hAnsi="Garamond" w:cstheme="minorHAnsi"/>
          <w:b/>
          <w:sz w:val="22"/>
          <w:szCs w:val="22"/>
        </w:rPr>
        <w:t xml:space="preserve"> 7.- </w:t>
      </w:r>
      <w:r w:rsidR="00D11F90" w:rsidRPr="00D11F90">
        <w:rPr>
          <w:rFonts w:ascii="Garamond" w:hAnsi="Garamond" w:cstheme="minorHAnsi"/>
          <w:sz w:val="22"/>
          <w:szCs w:val="22"/>
        </w:rPr>
        <w:t>Cierre de la Sesión.</w:t>
      </w:r>
      <w:r w:rsidR="00D11F90">
        <w:rPr>
          <w:rFonts w:ascii="Garamond" w:hAnsi="Garamond" w:cstheme="minorHAnsi"/>
          <w:sz w:val="22"/>
          <w:szCs w:val="22"/>
        </w:rPr>
        <w:t xml:space="preserve"> </w:t>
      </w:r>
      <w:r w:rsidR="00C45957" w:rsidRPr="0035096B">
        <w:rPr>
          <w:rFonts w:ascii="Garamond" w:hAnsi="Garamond"/>
          <w:sz w:val="22"/>
          <w:szCs w:val="22"/>
        </w:rPr>
        <w:t>-----------------------------------------------------------------------------</w:t>
      </w:r>
      <w:r w:rsidR="00890298" w:rsidRPr="0035096B">
        <w:rPr>
          <w:rFonts w:ascii="Garamond" w:hAnsi="Garamond"/>
          <w:sz w:val="22"/>
          <w:szCs w:val="22"/>
        </w:rPr>
        <w:t>-------------------------------------------------------------------------------------------------------------------------------------</w:t>
      </w:r>
      <w:r w:rsidR="00D11F90">
        <w:rPr>
          <w:rFonts w:ascii="Garamond" w:hAnsi="Garamond"/>
          <w:sz w:val="22"/>
          <w:szCs w:val="22"/>
        </w:rPr>
        <w:t>--------------------------------------------------------------------------------</w:t>
      </w:r>
      <w:r w:rsidR="00890298" w:rsidRPr="0035096B">
        <w:rPr>
          <w:rFonts w:ascii="Garamond" w:hAnsi="Garamond"/>
          <w:sz w:val="22"/>
          <w:szCs w:val="22"/>
        </w:rPr>
        <w:t>----------------------</w:t>
      </w:r>
      <w:r w:rsidR="00890298" w:rsidRPr="0035096B">
        <w:rPr>
          <w:rFonts w:ascii="Garamond" w:hAnsi="Garamond"/>
          <w:b/>
          <w:sz w:val="22"/>
          <w:szCs w:val="22"/>
        </w:rPr>
        <w:t xml:space="preserve"> </w:t>
      </w:r>
      <w:r w:rsidR="00C45957" w:rsidRPr="0035096B">
        <w:rPr>
          <w:rFonts w:ascii="Garamond" w:hAnsi="Garamond"/>
          <w:b/>
          <w:sz w:val="22"/>
          <w:szCs w:val="22"/>
        </w:rPr>
        <w:t xml:space="preserve">3.- Lectura, discusión y en su caso aprobación de Iniciativas </w:t>
      </w:r>
      <w:proofErr w:type="spellStart"/>
      <w:r w:rsidR="00C45957" w:rsidRPr="0035096B">
        <w:rPr>
          <w:rFonts w:ascii="Garamond" w:hAnsi="Garamond"/>
          <w:b/>
          <w:sz w:val="22"/>
          <w:szCs w:val="22"/>
        </w:rPr>
        <w:t>agendadas</w:t>
      </w:r>
      <w:proofErr w:type="spellEnd"/>
      <w:r w:rsidR="00C45957" w:rsidRPr="0035096B">
        <w:rPr>
          <w:rFonts w:ascii="Garamond" w:hAnsi="Garamond"/>
          <w:b/>
          <w:sz w:val="22"/>
          <w:szCs w:val="22"/>
        </w:rPr>
        <w:t xml:space="preserve">. </w:t>
      </w:r>
      <w:r w:rsidR="00C45957" w:rsidRPr="0035096B">
        <w:rPr>
          <w:rFonts w:ascii="Garamond" w:eastAsia="Calibri" w:hAnsi="Garamond"/>
          <w:sz w:val="22"/>
          <w:szCs w:val="22"/>
          <w:lang w:val="es-ES_tradnl"/>
        </w:rPr>
        <w:t xml:space="preserve">El C. </w:t>
      </w:r>
      <w:r w:rsidR="00C45957" w:rsidRPr="0035096B">
        <w:rPr>
          <w:rFonts w:ascii="Garamond" w:eastAsia="Calibri" w:hAnsi="Garamond"/>
          <w:sz w:val="22"/>
          <w:szCs w:val="22"/>
          <w:lang w:val="es-MX"/>
        </w:rPr>
        <w:t>Presidente Municipal, Arq. Luis Ernesto Munguía González: “</w:t>
      </w:r>
      <w:r w:rsidR="008D19B4">
        <w:rPr>
          <w:rFonts w:ascii="Garamond" w:eastAsia="Calibri" w:hAnsi="Garamond"/>
          <w:sz w:val="22"/>
          <w:szCs w:val="22"/>
          <w:lang w:val="es-MX"/>
        </w:rPr>
        <w:t>Y c</w:t>
      </w:r>
      <w:r w:rsidR="00C45957" w:rsidRPr="0035096B">
        <w:rPr>
          <w:rFonts w:ascii="Garamond" w:hAnsi="Garamond"/>
          <w:sz w:val="22"/>
          <w:szCs w:val="22"/>
        </w:rPr>
        <w:t>omo siguiente punto</w:t>
      </w:r>
      <w:r w:rsidR="00D11F90">
        <w:rPr>
          <w:rFonts w:ascii="Garamond" w:hAnsi="Garamond"/>
          <w:sz w:val="22"/>
          <w:szCs w:val="22"/>
        </w:rPr>
        <w:t>, que es el tres,</w:t>
      </w:r>
      <w:r w:rsidR="00C45957" w:rsidRPr="0035096B">
        <w:rPr>
          <w:rFonts w:ascii="Garamond" w:hAnsi="Garamond"/>
          <w:sz w:val="22"/>
          <w:szCs w:val="22"/>
        </w:rPr>
        <w:t xml:space="preserve"> tenemos la lectura, discusión y en su caso, aprobación de iniciativas </w:t>
      </w:r>
      <w:proofErr w:type="spellStart"/>
      <w:r w:rsidR="00C45957" w:rsidRPr="0035096B">
        <w:rPr>
          <w:rFonts w:ascii="Garamond" w:hAnsi="Garamond"/>
          <w:sz w:val="22"/>
          <w:szCs w:val="22"/>
        </w:rPr>
        <w:t>agendadas</w:t>
      </w:r>
      <w:proofErr w:type="spellEnd"/>
      <w:r w:rsidR="00C45957" w:rsidRPr="0035096B">
        <w:rPr>
          <w:rFonts w:ascii="Garamond" w:hAnsi="Garamond"/>
          <w:sz w:val="22"/>
          <w:szCs w:val="22"/>
        </w:rPr>
        <w:t xml:space="preserve">. </w:t>
      </w:r>
      <w:r w:rsidR="00D11F90">
        <w:rPr>
          <w:rFonts w:ascii="Garamond" w:hAnsi="Garamond"/>
          <w:sz w:val="22"/>
          <w:szCs w:val="22"/>
        </w:rPr>
        <w:t>Por lo que de nueva cuenta s</w:t>
      </w:r>
      <w:r w:rsidR="00C45957" w:rsidRPr="0035096B">
        <w:rPr>
          <w:rFonts w:ascii="Garamond" w:hAnsi="Garamond"/>
          <w:sz w:val="22"/>
          <w:szCs w:val="22"/>
        </w:rPr>
        <w:t xml:space="preserve">olicito a nuestro Secretario General </w:t>
      </w:r>
      <w:r w:rsidR="00107507" w:rsidRPr="0035096B">
        <w:rPr>
          <w:rFonts w:ascii="Garamond" w:hAnsi="Garamond"/>
          <w:sz w:val="22"/>
          <w:szCs w:val="22"/>
        </w:rPr>
        <w:t>en funciones</w:t>
      </w:r>
      <w:r w:rsidR="00D11F90">
        <w:rPr>
          <w:rFonts w:ascii="Garamond" w:hAnsi="Garamond"/>
          <w:sz w:val="22"/>
          <w:szCs w:val="22"/>
        </w:rPr>
        <w:t>,</w:t>
      </w:r>
      <w:r w:rsidR="00107507" w:rsidRPr="0035096B">
        <w:rPr>
          <w:rFonts w:ascii="Garamond" w:hAnsi="Garamond"/>
          <w:sz w:val="22"/>
          <w:szCs w:val="22"/>
        </w:rPr>
        <w:t xml:space="preserve"> </w:t>
      </w:r>
      <w:r w:rsidR="00C45957" w:rsidRPr="0035096B">
        <w:rPr>
          <w:rFonts w:ascii="Garamond" w:hAnsi="Garamond"/>
          <w:sz w:val="22"/>
          <w:szCs w:val="22"/>
        </w:rPr>
        <w:t>dé lectura a los asuntos que se tienen en</w:t>
      </w:r>
      <w:r w:rsidR="00D11F90">
        <w:rPr>
          <w:rFonts w:ascii="Garamond" w:hAnsi="Garamond"/>
          <w:sz w:val="22"/>
          <w:szCs w:val="22"/>
        </w:rPr>
        <w:t>listados en este apartado. Adelante S</w:t>
      </w:r>
      <w:r w:rsidR="00C45957" w:rsidRPr="0035096B">
        <w:rPr>
          <w:rFonts w:ascii="Garamond" w:hAnsi="Garamond"/>
          <w:sz w:val="22"/>
          <w:szCs w:val="22"/>
        </w:rPr>
        <w:t>ecretario”. -------------------------------------------------------------------------------------------------------------------</w:t>
      </w:r>
      <w:r w:rsidR="00D11F90">
        <w:rPr>
          <w:rFonts w:ascii="Garamond" w:hAnsi="Garamond"/>
          <w:sz w:val="22"/>
          <w:szCs w:val="22"/>
        </w:rPr>
        <w:t>------------------------------</w:t>
      </w:r>
      <w:r w:rsidR="00C45957" w:rsidRPr="0035096B">
        <w:rPr>
          <w:rFonts w:ascii="Garamond" w:hAnsi="Garamond"/>
          <w:sz w:val="22"/>
          <w:szCs w:val="22"/>
        </w:rPr>
        <w:t>--------------------</w:t>
      </w:r>
      <w:r w:rsidR="001740CE" w:rsidRPr="0035096B">
        <w:rPr>
          <w:rFonts w:ascii="Garamond" w:hAnsi="Garamond"/>
          <w:sz w:val="22"/>
          <w:szCs w:val="22"/>
        </w:rPr>
        <w:t>----------</w:t>
      </w:r>
      <w:r w:rsidR="00D11F90">
        <w:rPr>
          <w:rFonts w:ascii="Garamond" w:hAnsi="Garamond"/>
          <w:sz w:val="22"/>
          <w:szCs w:val="22"/>
        </w:rPr>
        <w:t xml:space="preserve"> </w:t>
      </w:r>
      <w:r w:rsidR="0086302A" w:rsidRPr="0035096B">
        <w:rPr>
          <w:rFonts w:ascii="Garamond" w:hAnsi="Garamond"/>
          <w:b/>
          <w:sz w:val="22"/>
          <w:szCs w:val="22"/>
        </w:rPr>
        <w:t>3.1.-</w:t>
      </w:r>
      <w:r w:rsidR="0086302A" w:rsidRPr="0035096B">
        <w:rPr>
          <w:rFonts w:ascii="Garamond" w:hAnsi="Garamond"/>
          <w:sz w:val="22"/>
          <w:szCs w:val="22"/>
        </w:rPr>
        <w:t xml:space="preserve"> </w:t>
      </w:r>
      <w:r w:rsidR="0086302A" w:rsidRPr="0035096B">
        <w:rPr>
          <w:rFonts w:ascii="Garamond" w:hAnsi="Garamond" w:cstheme="minorHAnsi"/>
          <w:b/>
          <w:sz w:val="22"/>
          <w:szCs w:val="22"/>
        </w:rPr>
        <w:t>Iniciativa de Ordenamiento Municipal presentada por el Arq. Luis Ernesto Munguía González, que tiene por objeto que el Pleno del Ayuntamiento apruebe el Presupuesto de Egresos para el Ejercicio Fiscal 2026, así como la Plantilla de Nómina General y Dieta para este Ejercicio Fiscal 2026</w:t>
      </w:r>
      <w:r w:rsidR="00D11F90">
        <w:rPr>
          <w:rFonts w:ascii="Garamond" w:hAnsi="Garamond" w:cstheme="minorHAnsi"/>
          <w:b/>
          <w:sz w:val="22"/>
          <w:szCs w:val="22"/>
        </w:rPr>
        <w:t xml:space="preserve">. </w:t>
      </w:r>
      <w:r w:rsidR="00D11F90">
        <w:rPr>
          <w:rFonts w:ascii="Garamond" w:hAnsi="Garamond" w:cstheme="minorHAnsi"/>
          <w:sz w:val="22"/>
          <w:szCs w:val="22"/>
        </w:rPr>
        <w:t xml:space="preserve">A continuación se da cuenta de </w:t>
      </w:r>
      <w:r w:rsidR="006012D3" w:rsidRPr="0035096B">
        <w:rPr>
          <w:rFonts w:ascii="Garamond" w:eastAsia="Calibri" w:hAnsi="Garamond" w:cs="Times New Roman"/>
          <w:sz w:val="22"/>
          <w:szCs w:val="22"/>
          <w:lang w:val="es-MX"/>
        </w:rPr>
        <w:t xml:space="preserve">la iniciativa planteada y aprobada en los siguientes términos: </w:t>
      </w:r>
      <w:r w:rsidR="00D11F90">
        <w:rPr>
          <w:rFonts w:ascii="Garamond" w:eastAsia="Calibri" w:hAnsi="Garamond" w:cs="Times New Roman"/>
          <w:sz w:val="22"/>
          <w:szCs w:val="22"/>
          <w:lang w:val="es-MX"/>
        </w:rPr>
        <w:t xml:space="preserve">----------------------------------------------------------------- </w:t>
      </w:r>
      <w:r w:rsidR="00FA36F6" w:rsidRPr="00FA36F6">
        <w:rPr>
          <w:rFonts w:asciiTheme="minorHAnsi" w:eastAsia="Calibri" w:hAnsiTheme="minorHAnsi" w:cstheme="minorHAnsi"/>
          <w:b/>
          <w:sz w:val="20"/>
          <w:szCs w:val="20"/>
        </w:rPr>
        <w:t>Honorable Ayuntamiento Constitucional</w:t>
      </w:r>
      <w:r w:rsidR="00FA36F6">
        <w:rPr>
          <w:rFonts w:asciiTheme="minorHAnsi" w:eastAsia="Calibri" w:hAnsiTheme="minorHAnsi" w:cstheme="minorHAnsi"/>
          <w:b/>
          <w:sz w:val="20"/>
          <w:szCs w:val="20"/>
        </w:rPr>
        <w:t xml:space="preserve"> </w:t>
      </w:r>
      <w:r w:rsidR="00FA36F6" w:rsidRPr="00FA36F6">
        <w:rPr>
          <w:rFonts w:asciiTheme="minorHAnsi" w:eastAsia="Calibri" w:hAnsiTheme="minorHAnsi" w:cstheme="minorHAnsi"/>
          <w:b/>
          <w:sz w:val="20"/>
          <w:szCs w:val="20"/>
        </w:rPr>
        <w:t>de Puerto Vallarta, Jalisco.</w:t>
      </w:r>
      <w:r w:rsidR="00FA36F6">
        <w:rPr>
          <w:rFonts w:asciiTheme="minorHAnsi" w:eastAsia="Calibri" w:hAnsiTheme="minorHAnsi" w:cstheme="minorHAnsi"/>
          <w:b/>
          <w:sz w:val="20"/>
          <w:szCs w:val="20"/>
        </w:rPr>
        <w:t xml:space="preserve"> </w:t>
      </w:r>
      <w:r w:rsidR="00FA36F6" w:rsidRPr="00FA36F6">
        <w:rPr>
          <w:rFonts w:asciiTheme="minorHAnsi" w:eastAsia="Calibri" w:hAnsiTheme="minorHAnsi" w:cstheme="minorHAnsi"/>
          <w:b/>
          <w:sz w:val="20"/>
          <w:szCs w:val="20"/>
        </w:rPr>
        <w:t>Presente</w:t>
      </w:r>
      <w:r w:rsidR="00FA36F6">
        <w:rPr>
          <w:rFonts w:asciiTheme="minorHAnsi" w:eastAsia="Calibri" w:hAnsiTheme="minorHAnsi" w:cstheme="minorHAnsi"/>
          <w:b/>
          <w:sz w:val="20"/>
          <w:szCs w:val="20"/>
        </w:rPr>
        <w:t xml:space="preserve">. </w:t>
      </w:r>
      <w:r w:rsidR="00FA36F6" w:rsidRPr="00FA36F6">
        <w:rPr>
          <w:rFonts w:asciiTheme="minorHAnsi" w:eastAsia="Calibri" w:hAnsiTheme="minorHAnsi" w:cstheme="minorHAnsi"/>
          <w:sz w:val="20"/>
          <w:szCs w:val="20"/>
        </w:rPr>
        <w:t xml:space="preserve">El que suscribe, Arq. Luis Ernesto Munguía González, en mi carácter de Presidente Municipal de Puerto Vallarta, Jalisco, </w:t>
      </w:r>
      <w:r w:rsidR="00FA36F6" w:rsidRPr="00FA36F6">
        <w:rPr>
          <w:rFonts w:asciiTheme="minorHAnsi" w:eastAsia="Calibri" w:hAnsiTheme="minorHAnsi" w:cstheme="minorHAnsi"/>
          <w:sz w:val="20"/>
          <w:szCs w:val="20"/>
        </w:rPr>
        <w:lastRenderedPageBreak/>
        <w:t>en ejercicio de las facultades que me confieren los artículos 73 y 86 de la Constitución Política del Estado de Jalisco, así como los artículos 10 y 41, de la Ley del Gobierno y la Administración Pública Municipal</w:t>
      </w:r>
      <w:r w:rsidR="00FA36F6" w:rsidRPr="00FA36F6">
        <w:rPr>
          <w:rFonts w:asciiTheme="minorHAnsi" w:eastAsia="Calibri" w:hAnsiTheme="minorHAnsi" w:cstheme="minorHAnsi"/>
          <w:b/>
          <w:sz w:val="20"/>
          <w:szCs w:val="20"/>
        </w:rPr>
        <w:t xml:space="preserve"> </w:t>
      </w:r>
      <w:r w:rsidR="00FA36F6" w:rsidRPr="00FA36F6">
        <w:rPr>
          <w:rFonts w:asciiTheme="minorHAnsi" w:eastAsia="Calibri" w:hAnsiTheme="minorHAnsi" w:cstheme="minorHAnsi"/>
          <w:sz w:val="20"/>
          <w:szCs w:val="20"/>
        </w:rPr>
        <w:t>del Estado de Jalisco y los diversos 62, 124, 125, 128, 133 y demás relativos del Reglamento del Gobierno Municipal de Puerto Vallarta, Jalisco, pongo a su consideración la presente:</w:t>
      </w:r>
      <w:r w:rsidR="00FA36F6">
        <w:rPr>
          <w:rFonts w:asciiTheme="minorHAnsi" w:eastAsia="Calibri" w:hAnsiTheme="minorHAnsi" w:cstheme="minorHAnsi"/>
          <w:sz w:val="20"/>
          <w:szCs w:val="20"/>
        </w:rPr>
        <w:t xml:space="preserve"> </w:t>
      </w:r>
      <w:r w:rsidR="00FA36F6" w:rsidRPr="00FA36F6">
        <w:rPr>
          <w:rFonts w:asciiTheme="minorHAnsi" w:eastAsia="Calibri" w:hAnsiTheme="minorHAnsi" w:cstheme="minorHAnsi"/>
          <w:b/>
          <w:sz w:val="20"/>
          <w:szCs w:val="20"/>
          <w:lang w:val="es-MX"/>
        </w:rPr>
        <w:t>Iniciativa de Ordenamiento Municipal.</w:t>
      </w:r>
      <w:r w:rsidR="00FA36F6">
        <w:rPr>
          <w:rFonts w:asciiTheme="minorHAnsi" w:eastAsia="Calibri" w:hAnsiTheme="minorHAnsi" w:cstheme="minorHAnsi"/>
          <w:b/>
          <w:sz w:val="20"/>
          <w:szCs w:val="20"/>
          <w:lang w:val="es-MX"/>
        </w:rPr>
        <w:t xml:space="preserve"> </w:t>
      </w:r>
      <w:r w:rsidR="00FA36F6" w:rsidRPr="00FA36F6">
        <w:rPr>
          <w:rFonts w:asciiTheme="minorHAnsi" w:eastAsia="Calibri" w:hAnsiTheme="minorHAnsi" w:cstheme="minorHAnsi"/>
          <w:sz w:val="20"/>
          <w:szCs w:val="20"/>
        </w:rPr>
        <w:t>Que tiene por objeto el análisis, estudio y en todo caso autorizar el Presupuesto de Egresos del Municipio de Puerto Vallarta, Jalisco, para el Ejercicio Fiscal 2026 dos mil veintiséis, así como la plantilla de nómina general y dieta para este ejercicio fiscal 2026.</w:t>
      </w:r>
      <w:r w:rsidR="00FA36F6">
        <w:rPr>
          <w:rFonts w:asciiTheme="minorHAnsi" w:eastAsia="Calibri" w:hAnsiTheme="minorHAnsi" w:cstheme="minorHAnsi"/>
          <w:sz w:val="20"/>
          <w:szCs w:val="20"/>
        </w:rPr>
        <w:t xml:space="preserve"> </w:t>
      </w:r>
      <w:r w:rsidR="00FA36F6" w:rsidRPr="00FA36F6">
        <w:rPr>
          <w:rFonts w:asciiTheme="minorHAnsi" w:eastAsia="Calibri" w:hAnsiTheme="minorHAnsi" w:cstheme="minorHAnsi"/>
          <w:bCs/>
          <w:sz w:val="20"/>
          <w:szCs w:val="20"/>
        </w:rPr>
        <w:t>De c</w:t>
      </w:r>
      <w:r w:rsidR="00FA36F6" w:rsidRPr="00FA36F6">
        <w:rPr>
          <w:rFonts w:asciiTheme="minorHAnsi" w:eastAsia="Calibri" w:hAnsiTheme="minorHAnsi" w:cstheme="minorHAnsi"/>
          <w:sz w:val="20"/>
          <w:szCs w:val="20"/>
        </w:rPr>
        <w:t>onformidad con la siguiente exposición de motivos y fundamentos jurídicos que a continuación se exponen.</w:t>
      </w:r>
      <w:r w:rsidR="00FA36F6">
        <w:rPr>
          <w:rFonts w:asciiTheme="minorHAnsi" w:eastAsia="Calibri" w:hAnsiTheme="minorHAnsi" w:cstheme="minorHAnsi"/>
          <w:sz w:val="20"/>
          <w:szCs w:val="20"/>
        </w:rPr>
        <w:t xml:space="preserve"> </w:t>
      </w:r>
      <w:r w:rsidR="00FA36F6" w:rsidRPr="00FA36F6">
        <w:rPr>
          <w:rFonts w:asciiTheme="minorHAnsi" w:eastAsia="Calibri" w:hAnsiTheme="minorHAnsi" w:cstheme="minorHAnsi"/>
          <w:b/>
          <w:sz w:val="20"/>
          <w:szCs w:val="20"/>
          <w:lang w:val="es-MX"/>
        </w:rPr>
        <w:t>Exposición de Motivos.</w:t>
      </w:r>
      <w:r w:rsidR="00FA36F6">
        <w:rPr>
          <w:rFonts w:asciiTheme="minorHAnsi" w:eastAsia="Calibri" w:hAnsiTheme="minorHAnsi" w:cstheme="minorHAnsi"/>
          <w:b/>
          <w:sz w:val="20"/>
          <w:szCs w:val="20"/>
          <w:lang w:val="es-MX"/>
        </w:rPr>
        <w:t xml:space="preserve"> </w:t>
      </w:r>
      <w:r w:rsidR="00FA36F6" w:rsidRPr="00FA36F6">
        <w:rPr>
          <w:rFonts w:asciiTheme="minorHAnsi" w:eastAsia="Calibri" w:hAnsiTheme="minorHAnsi" w:cstheme="minorHAnsi"/>
          <w:bCs/>
          <w:sz w:val="20"/>
          <w:szCs w:val="20"/>
          <w:lang w:val="es-MX"/>
        </w:rPr>
        <w:t>Con apoyo del Dictamen Técnico que me hace llegar el encargado de la Tesorería Municipal, mismo que se adjunta a la presente iniciativa como</w:t>
      </w:r>
      <w:r w:rsidR="00FA36F6" w:rsidRPr="00FA36F6">
        <w:rPr>
          <w:rFonts w:asciiTheme="minorHAnsi" w:eastAsia="Calibri" w:hAnsiTheme="minorHAnsi" w:cstheme="minorHAnsi"/>
          <w:b/>
          <w:sz w:val="20"/>
          <w:szCs w:val="20"/>
          <w:lang w:val="es-MX"/>
        </w:rPr>
        <w:t xml:space="preserve"> ANEXO 1</w:t>
      </w:r>
      <w:r w:rsidR="00FA36F6" w:rsidRPr="00FA36F6">
        <w:rPr>
          <w:rFonts w:asciiTheme="minorHAnsi" w:eastAsia="Calibri" w:hAnsiTheme="minorHAnsi" w:cstheme="minorHAnsi"/>
          <w:bCs/>
          <w:sz w:val="20"/>
          <w:szCs w:val="20"/>
          <w:lang w:val="es-MX"/>
        </w:rPr>
        <w:t xml:space="preserve">, es que se elabora la presente iniciativa de Ordenamiento Municipal tomando en consideración los argumentos, fundamentación legal y concentrado de información documental en un anteproyecto de Presupuesto de Egresos para el ejercicio fiscal 2026. </w:t>
      </w:r>
      <w:r w:rsidR="00FA36F6" w:rsidRPr="00FA36F6">
        <w:rPr>
          <w:rFonts w:asciiTheme="minorHAnsi" w:eastAsia="Arial" w:hAnsiTheme="minorHAnsi" w:cstheme="minorHAnsi"/>
          <w:sz w:val="20"/>
          <w:szCs w:val="20"/>
          <w:lang w:val="es-MX"/>
        </w:rPr>
        <w:t>Como lo dispone la Ley del Gobierno y la Administración Pública Municipal del Estado de Jalisco, en sus numerales 79 y 79 bis, los presupuestos municipales deben estar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Mismos que a la letra dice…</w:t>
      </w:r>
      <w:r w:rsidR="00FA36F6">
        <w:rPr>
          <w:rFonts w:asciiTheme="minorHAnsi" w:eastAsia="Arial" w:hAnsiTheme="minorHAnsi" w:cstheme="minorHAnsi"/>
          <w:sz w:val="20"/>
          <w:szCs w:val="20"/>
          <w:lang w:val="es-MX"/>
        </w:rPr>
        <w:t xml:space="preserve"> </w:t>
      </w:r>
      <w:r w:rsidR="00FA36F6" w:rsidRPr="00FA36F6">
        <w:rPr>
          <w:rFonts w:asciiTheme="minorHAnsi" w:eastAsia="Arial" w:hAnsiTheme="minorHAnsi" w:cstheme="minorHAnsi"/>
          <w:i/>
          <w:sz w:val="18"/>
          <w:szCs w:val="18"/>
          <w:lang w:val="es-MX"/>
        </w:rPr>
        <w:t>Artículo 79 de la Ley del Gobierno y la Administración Pública Municipal del Estado de Jalisco.- El Congreso del Estado debe aprobar las leyes de ingresos de los municipios sujetándose a las disposiciones y requisitos establecidos en la Ley de Disciplina Financiera de las Entidades Federativas y los Municipios. Los presupuestos de egresos deben ser aprobados por los Ayuntamientos, con base en sus ingresos disponibles, de conformidad con la Ley de Hacienda Municipal del Estado de Jalisco y los criterios generales de política económica.</w:t>
      </w:r>
      <w:r w:rsidR="00FA36F6" w:rsidRPr="00FA36F6">
        <w:rPr>
          <w:rFonts w:asciiTheme="minorHAnsi" w:eastAsia="Arial" w:hAnsiTheme="minorHAnsi" w:cstheme="minorHAnsi"/>
          <w:i/>
          <w:sz w:val="20"/>
          <w:szCs w:val="20"/>
          <w:lang w:val="es-MX"/>
        </w:rPr>
        <w:t xml:space="preserve"> Los presupuestos municipales estarán basados en los programas que señalen los objetivos y las metas con base en indicadores de desempeño.</w:t>
      </w:r>
      <w:r w:rsidR="00FA36F6">
        <w:rPr>
          <w:rFonts w:asciiTheme="minorHAnsi" w:eastAsia="Arial" w:hAnsiTheme="minorHAnsi" w:cstheme="minorHAnsi"/>
          <w:i/>
          <w:sz w:val="20"/>
          <w:szCs w:val="20"/>
          <w:lang w:val="es-MX"/>
        </w:rPr>
        <w:t xml:space="preserve"> </w:t>
      </w:r>
      <w:r w:rsidR="00FA36F6" w:rsidRPr="00FA36F6">
        <w:rPr>
          <w:rFonts w:asciiTheme="minorHAnsi" w:eastAsia="Arial" w:hAnsiTheme="minorHAnsi" w:cstheme="minorHAnsi"/>
          <w:i/>
          <w:sz w:val="20"/>
          <w:szCs w:val="20"/>
          <w:lang w:val="es-MX"/>
        </w:rPr>
        <w:t>Artículo 79 Bis de la Ley del Gobierno y la Administración Pública Municipal del Estado de Jalisco.- La iniciativa de presupuesto de egresos podrá contemplar los resultados de las consultas de participación social, realizadas previamente a través de las dependencias municipales competentes. El presupuesto de egresos aprobado debe contar con las partidas cuya ejecución se haya decidido a través de la consulta social, como presupuesto participativo.</w:t>
      </w:r>
      <w:r w:rsidR="00FA36F6">
        <w:rPr>
          <w:rFonts w:asciiTheme="minorHAnsi" w:eastAsia="Arial" w:hAnsiTheme="minorHAnsi" w:cstheme="minorHAnsi"/>
          <w:i/>
          <w:sz w:val="20"/>
          <w:szCs w:val="20"/>
          <w:lang w:val="es-MX"/>
        </w:rPr>
        <w:t xml:space="preserve"> </w:t>
      </w:r>
      <w:r w:rsidR="00FA36F6" w:rsidRPr="00FA36F6">
        <w:rPr>
          <w:rFonts w:asciiTheme="minorHAnsi" w:eastAsia="Arial" w:hAnsiTheme="minorHAnsi" w:cstheme="minorHAnsi"/>
          <w:i/>
          <w:sz w:val="20"/>
          <w:szCs w:val="20"/>
          <w:lang w:val="es-MX"/>
        </w:rPr>
        <w:t>Lo establecido en el presente artículo, podrá realizarse siempre que se cumplan los requisitos previstos en la ley y los reglamentos correspondientes.</w:t>
      </w:r>
      <w:r w:rsidR="00FA36F6">
        <w:rPr>
          <w:rFonts w:asciiTheme="minorHAnsi" w:eastAsia="Arial" w:hAnsiTheme="minorHAnsi" w:cstheme="minorHAnsi"/>
          <w:i/>
          <w:sz w:val="20"/>
          <w:szCs w:val="20"/>
          <w:lang w:val="es-MX"/>
        </w:rPr>
        <w:t xml:space="preserve"> </w:t>
      </w:r>
      <w:r w:rsidR="00FA36F6" w:rsidRPr="00FA36F6">
        <w:rPr>
          <w:rFonts w:asciiTheme="minorHAnsi" w:eastAsia="Calibri" w:hAnsiTheme="minorHAnsi" w:cstheme="minorHAnsi"/>
          <w:sz w:val="20"/>
          <w:szCs w:val="20"/>
          <w:lang w:val="es-MX"/>
        </w:rPr>
        <w:t>A través del Presupuesto de Egresos del Municipio de Puerto Vallarta, Jalisco, para el ejercicio fiscal 2026 se contempla la administración de la correcta aplicación de recursos públicos en cumplimiento de conformidad con la Constitución Política de los Estados Unidos Mexicanos, las leyes y reglamentos aplicables en este rubro, como a continuación queda fundamentado:</w:t>
      </w:r>
      <w:r w:rsidR="00FA36F6">
        <w:rPr>
          <w:rFonts w:asciiTheme="minorHAnsi" w:eastAsia="Calibri" w:hAnsiTheme="minorHAnsi" w:cstheme="minorHAnsi"/>
          <w:sz w:val="20"/>
          <w:szCs w:val="20"/>
          <w:lang w:val="es-MX"/>
        </w:rPr>
        <w:t xml:space="preserve"> </w:t>
      </w:r>
      <w:r w:rsidR="00FA36F6" w:rsidRPr="00FA36F6">
        <w:rPr>
          <w:rFonts w:asciiTheme="minorHAnsi" w:eastAsia="Calibri" w:hAnsiTheme="minorHAnsi" w:cstheme="minorHAnsi"/>
          <w:bCs/>
          <w:sz w:val="20"/>
          <w:szCs w:val="20"/>
          <w:lang w:val="es-MX"/>
        </w:rPr>
        <w:t xml:space="preserve">De la Constitución Política de los Estados Unidos Mexicanos, en su artículo 115 fracción IV: </w:t>
      </w:r>
      <w:r w:rsidR="00FA36F6" w:rsidRPr="00FA36F6">
        <w:rPr>
          <w:rFonts w:asciiTheme="minorHAnsi" w:eastAsia="Calibri" w:hAnsiTheme="minorHAnsi" w:cstheme="minorHAnsi"/>
          <w:b/>
          <w:i/>
          <w:sz w:val="20"/>
          <w:szCs w:val="20"/>
          <w:lang w:val="es-MX"/>
        </w:rPr>
        <w:t xml:space="preserve">Artículo 115, fracción IV, de la Constitución Política de los Estados Unidos Mexicanos.- </w:t>
      </w:r>
      <w:r w:rsidR="00FA36F6" w:rsidRPr="00FA36F6">
        <w:rPr>
          <w:rFonts w:asciiTheme="minorHAnsi" w:eastAsia="Calibri" w:hAnsiTheme="minorHAnsi" w:cstheme="minorHAnsi"/>
          <w:i/>
          <w:sz w:val="20"/>
          <w:szCs w:val="20"/>
          <w:lang w:val="es-MX"/>
        </w:rPr>
        <w:t>Los municipios administrarán libremente su hacienda, la cual se formará de los rendimientos de los bienes que les pertenezcan, así como de las contribuciones y otros ingresos que las legislaturas establezcan a su favor, y en todo caso:</w:t>
      </w:r>
      <w:r w:rsidR="00FA36F6">
        <w:rPr>
          <w:rFonts w:asciiTheme="minorHAnsi" w:eastAsia="Calibri" w:hAnsiTheme="minorHAnsi" w:cstheme="minorHAnsi"/>
          <w:i/>
          <w:sz w:val="20"/>
          <w:szCs w:val="20"/>
          <w:lang w:val="es-MX"/>
        </w:rPr>
        <w:t xml:space="preserve"> </w:t>
      </w:r>
      <w:r w:rsidR="00FA36F6" w:rsidRPr="00FA36F6">
        <w:rPr>
          <w:rFonts w:asciiTheme="minorHAnsi" w:eastAsia="Calibri" w:hAnsiTheme="minorHAnsi" w:cstheme="minorHAnsi"/>
          <w:b/>
          <w:i/>
          <w:sz w:val="20"/>
          <w:szCs w:val="20"/>
          <w:lang w:val="es-MX"/>
        </w:rPr>
        <w:t xml:space="preserve">a) </w:t>
      </w:r>
      <w:r w:rsidR="00FA36F6" w:rsidRPr="00FA36F6">
        <w:rPr>
          <w:rFonts w:asciiTheme="minorHAnsi" w:eastAsia="Calibri" w:hAnsiTheme="minorHAnsi" w:cstheme="minorHAnsi"/>
          <w:i/>
          <w:sz w:val="20"/>
          <w:szCs w:val="20"/>
          <w:lang w:val="es-MX"/>
        </w:rPr>
        <w:t xml:space="preserve">Percibirán las contribuciones, incluyendo tasas adicionales, que establezcan los Estados sobre la propiedad inmobiliaria, de su fraccionamiento, división, consolidación, traslación y mejora así como las que tengan por base el cambio de valor de los inmuebles. </w:t>
      </w:r>
      <w:r w:rsidR="00FA36F6" w:rsidRPr="00FA36F6">
        <w:rPr>
          <w:rFonts w:asciiTheme="minorHAnsi" w:eastAsia="Times New Roman" w:hAnsiTheme="minorHAnsi" w:cstheme="minorHAnsi"/>
          <w:i/>
          <w:sz w:val="20"/>
          <w:szCs w:val="20"/>
          <w:lang w:val="es-MX" w:eastAsia="es-ES"/>
        </w:rPr>
        <w:t xml:space="preserve">Los municipios podrán celebrar convenios con el Estado para que éste se haga cargo de algunas de las funciones relacionadas con la administración de esas contribuciones. </w:t>
      </w:r>
      <w:r w:rsidR="00FA36F6" w:rsidRPr="00FA36F6">
        <w:rPr>
          <w:rFonts w:asciiTheme="minorHAnsi" w:eastAsia="Times New Roman" w:hAnsiTheme="minorHAnsi" w:cstheme="minorHAnsi"/>
          <w:b/>
          <w:i/>
          <w:sz w:val="20"/>
          <w:szCs w:val="20"/>
          <w:lang w:val="es-MX" w:eastAsia="es-ES"/>
        </w:rPr>
        <w:t xml:space="preserve">b) </w:t>
      </w:r>
      <w:r w:rsidR="00FA36F6" w:rsidRPr="00FA36F6">
        <w:rPr>
          <w:rFonts w:asciiTheme="minorHAnsi" w:eastAsia="Times New Roman" w:hAnsiTheme="minorHAnsi" w:cstheme="minorHAnsi"/>
          <w:i/>
          <w:sz w:val="20"/>
          <w:szCs w:val="20"/>
          <w:lang w:val="es-MX" w:eastAsia="es-ES"/>
        </w:rPr>
        <w:t xml:space="preserve">Las participaciones federales, que serán cubiertas por la Federación a los Municipios con arreglo a las bases, montos y plazos que anualmente se determinen por las Legislaturas de los Estados. </w:t>
      </w:r>
      <w:r w:rsidR="00FA36F6" w:rsidRPr="00FA36F6">
        <w:rPr>
          <w:rFonts w:asciiTheme="minorHAnsi" w:eastAsia="Times New Roman" w:hAnsiTheme="minorHAnsi" w:cstheme="minorHAnsi"/>
          <w:b/>
          <w:i/>
          <w:sz w:val="20"/>
          <w:szCs w:val="20"/>
          <w:lang w:val="es-MX" w:eastAsia="es-ES"/>
        </w:rPr>
        <w:t xml:space="preserve">c) </w:t>
      </w:r>
      <w:r w:rsidR="00FA36F6" w:rsidRPr="00FA36F6">
        <w:rPr>
          <w:rFonts w:asciiTheme="minorHAnsi" w:eastAsia="Times New Roman" w:hAnsiTheme="minorHAnsi" w:cstheme="minorHAnsi"/>
          <w:i/>
          <w:sz w:val="20"/>
          <w:szCs w:val="20"/>
          <w:lang w:val="es-MX" w:eastAsia="es-ES"/>
        </w:rPr>
        <w:t>Los ingresos derivados de la prestación de servicios públicos a su cargo.</w:t>
      </w:r>
      <w:r w:rsidR="00FA36F6">
        <w:rPr>
          <w:rFonts w:asciiTheme="minorHAnsi" w:eastAsia="Times New Roman" w:hAnsiTheme="minorHAnsi" w:cstheme="minorHAnsi"/>
          <w:i/>
          <w:sz w:val="20"/>
          <w:szCs w:val="20"/>
          <w:lang w:val="es-MX" w:eastAsia="es-ES"/>
        </w:rPr>
        <w:t xml:space="preserve"> </w:t>
      </w:r>
      <w:r w:rsidR="00FA36F6" w:rsidRPr="00FA36F6">
        <w:rPr>
          <w:rFonts w:asciiTheme="minorHAnsi" w:eastAsia="Times New Roman" w:hAnsiTheme="minorHAnsi" w:cstheme="minorHAnsi"/>
          <w:i/>
          <w:sz w:val="20"/>
          <w:szCs w:val="20"/>
          <w:lang w:val="es-MX" w:eastAsia="es-ES"/>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w:t>
      </w:r>
      <w:r w:rsidR="00FA36F6" w:rsidRPr="00FA36F6">
        <w:rPr>
          <w:rFonts w:asciiTheme="minorHAnsi" w:eastAsia="Times New Roman" w:hAnsiTheme="minorHAnsi" w:cstheme="minorHAnsi"/>
          <w:i/>
          <w:sz w:val="20"/>
          <w:szCs w:val="20"/>
          <w:lang w:val="es-MX" w:eastAsia="es-ES"/>
        </w:rPr>
        <w:lastRenderedPageBreak/>
        <w:t xml:space="preserve">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 </w:t>
      </w:r>
      <w:r w:rsidR="00FA36F6" w:rsidRPr="00FA36F6">
        <w:rPr>
          <w:rFonts w:asciiTheme="minorHAnsi" w:eastAsia="Calibri" w:hAnsiTheme="minorHAnsi" w:cstheme="minorHAnsi"/>
          <w:i/>
          <w:sz w:val="20"/>
          <w:szCs w:val="20"/>
          <w:lang w:val="es-MX"/>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 Los recursos que integran la hacienda municipal serán ejercidos en forma directa por los ayuntamientos, o bien, por quien ellos autoricen, conforme a la ley.</w:t>
      </w:r>
      <w:r w:rsidR="00FA36F6">
        <w:rPr>
          <w:rFonts w:asciiTheme="minorHAnsi" w:eastAsia="Calibri" w:hAnsiTheme="minorHAnsi" w:cstheme="minorHAnsi"/>
          <w:i/>
          <w:sz w:val="20"/>
          <w:szCs w:val="20"/>
          <w:lang w:val="es-MX"/>
        </w:rPr>
        <w:t xml:space="preserve"> </w:t>
      </w:r>
      <w:r w:rsidR="00FA36F6" w:rsidRPr="00FA36F6">
        <w:rPr>
          <w:rFonts w:asciiTheme="minorHAnsi" w:eastAsia="Calibri" w:hAnsiTheme="minorHAnsi" w:cstheme="minorHAnsi"/>
          <w:iCs/>
          <w:sz w:val="20"/>
          <w:szCs w:val="20"/>
        </w:rPr>
        <w:t>La Constitución Política de los Estados Unidos Mexicanos, en sus artículos 115 fracción IV, 127 y 134,</w:t>
      </w:r>
      <w:r w:rsidR="00FA36F6" w:rsidRPr="00FA36F6">
        <w:rPr>
          <w:rFonts w:asciiTheme="minorHAnsi" w:eastAsia="Calibri" w:hAnsiTheme="minorHAnsi" w:cstheme="minorHAnsi"/>
          <w:b/>
          <w:iCs/>
          <w:sz w:val="20"/>
          <w:szCs w:val="20"/>
        </w:rPr>
        <w:t xml:space="preserve"> </w:t>
      </w:r>
      <w:r w:rsidR="00FA36F6" w:rsidRPr="00FA36F6">
        <w:rPr>
          <w:rFonts w:asciiTheme="minorHAnsi" w:eastAsia="Calibri" w:hAnsiTheme="minorHAnsi" w:cstheme="minorHAnsi"/>
          <w:iCs/>
          <w:sz w:val="20"/>
          <w:szCs w:val="20"/>
        </w:rPr>
        <w:t xml:space="preserve">respectivamente, disponen que los presupuestos de egresos de los municipios serán aprobados por sus respectivos Ayuntamientos con base en sus ingresos disponibles; </w:t>
      </w:r>
      <w:r w:rsidR="00FA36F6" w:rsidRPr="00FA36F6">
        <w:rPr>
          <w:rFonts w:asciiTheme="minorHAnsi" w:eastAsia="Calibri" w:hAnsiTheme="minorHAnsi" w:cstheme="minorHAnsi"/>
          <w:b/>
          <w:bCs/>
          <w:iCs/>
          <w:sz w:val="20"/>
          <w:szCs w:val="20"/>
        </w:rPr>
        <w:t>imponen los principios de eficiencia, eficacia, economía, transparencia y honradez que deben observarse en cualquier tarea relacionada con el ejercicio y manejo de los recursos económicos administrados por los órganos gubernamentales,</w:t>
      </w:r>
      <w:r w:rsidR="00FA36F6" w:rsidRPr="00FA36F6">
        <w:rPr>
          <w:rFonts w:asciiTheme="minorHAnsi" w:eastAsia="Calibri" w:hAnsiTheme="minorHAnsi" w:cstheme="minorHAnsi"/>
          <w:iCs/>
          <w:sz w:val="20"/>
          <w:szCs w:val="20"/>
        </w:rPr>
        <w:t xml:space="preserve"> y fijan las bases para la determinación de las remuneraciones a los servidores públicos, de acuerdo con los parámetros de equidad y de proporcionalidad, según la responsabilidad desempeñada.</w:t>
      </w:r>
      <w:r w:rsidR="00FA36F6">
        <w:rPr>
          <w:rFonts w:asciiTheme="minorHAnsi" w:eastAsia="Calibri" w:hAnsiTheme="minorHAnsi" w:cstheme="minorHAnsi"/>
          <w:iCs/>
          <w:sz w:val="20"/>
          <w:szCs w:val="20"/>
        </w:rPr>
        <w:t xml:space="preserve"> </w:t>
      </w:r>
      <w:r w:rsidR="00FA36F6" w:rsidRPr="00FA36F6">
        <w:rPr>
          <w:rFonts w:asciiTheme="minorHAnsi" w:eastAsia="Calibri" w:hAnsiTheme="minorHAnsi" w:cstheme="minorHAnsi"/>
          <w:iCs/>
          <w:sz w:val="20"/>
          <w:szCs w:val="20"/>
        </w:rPr>
        <w:t>La Constitución Política del Estado de Jalisco,</w:t>
      </w:r>
      <w:r w:rsidR="00FA36F6" w:rsidRPr="00FA36F6">
        <w:rPr>
          <w:rFonts w:asciiTheme="minorHAnsi" w:eastAsia="Calibri" w:hAnsiTheme="minorHAnsi" w:cstheme="minorHAnsi"/>
          <w:b/>
          <w:iCs/>
          <w:sz w:val="20"/>
          <w:szCs w:val="20"/>
        </w:rPr>
        <w:t xml:space="preserve"> </w:t>
      </w:r>
      <w:r w:rsidR="00FA36F6" w:rsidRPr="00FA36F6">
        <w:rPr>
          <w:rFonts w:asciiTheme="minorHAnsi" w:eastAsia="Calibri" w:hAnsiTheme="minorHAnsi" w:cstheme="minorHAnsi"/>
          <w:iCs/>
          <w:sz w:val="20"/>
          <w:szCs w:val="20"/>
        </w:rPr>
        <w:t>en sus artículos 88 y 89 establece la potestad de los gobiernos municipales para determinar y ejercer sus propios gastos, además el ordenamiento estatal en cita, señala en su artículo 116</w:t>
      </w:r>
      <w:r w:rsidR="00FA36F6" w:rsidRPr="00FA36F6">
        <w:rPr>
          <w:rFonts w:asciiTheme="minorHAnsi" w:eastAsia="Calibri" w:hAnsiTheme="minorHAnsi" w:cstheme="minorHAnsi"/>
          <w:iCs/>
          <w:sz w:val="20"/>
          <w:szCs w:val="20"/>
        </w:rPr>
        <w:noBreakHyphen/>
        <w:t xml:space="preserve">Bis la obligación de todo servidor público de aplicar con imparcialidad los recursos públicos que estén bajo su responsabilidad. </w:t>
      </w:r>
      <w:r w:rsidR="00FA36F6" w:rsidRPr="00FA36F6">
        <w:rPr>
          <w:rFonts w:asciiTheme="minorHAnsi" w:eastAsia="Times New Roman" w:hAnsiTheme="minorHAnsi" w:cstheme="minorHAnsi"/>
          <w:b/>
          <w:bCs/>
          <w:i/>
          <w:sz w:val="20"/>
          <w:szCs w:val="20"/>
          <w:lang w:eastAsia="es-MX"/>
        </w:rPr>
        <w:t xml:space="preserve">Artículo 88.- </w:t>
      </w:r>
      <w:r w:rsidR="00FA36F6" w:rsidRPr="00FA36F6">
        <w:rPr>
          <w:rFonts w:asciiTheme="minorHAnsi" w:eastAsia="Times New Roman" w:hAnsiTheme="minorHAnsi" w:cstheme="minorHAnsi"/>
          <w:i/>
          <w:sz w:val="20"/>
          <w:szCs w:val="20"/>
          <w:lang w:val="es-MX" w:eastAsia="es-MX"/>
        </w:rPr>
        <w:t>Los municipios administrarán libremente su hacienda, la cual se formará de los rendimientos de los bienes que les pertenezcan, así como de las contribuciones y otros ingresos que el Congreso establezca a su favor y, en todo caso, con:</w:t>
      </w:r>
      <w:r w:rsidR="00FA36F6">
        <w:rPr>
          <w:rFonts w:asciiTheme="minorHAnsi" w:eastAsia="Times New Roman" w:hAnsiTheme="minorHAnsi" w:cstheme="minorHAnsi"/>
          <w:i/>
          <w:sz w:val="20"/>
          <w:szCs w:val="20"/>
          <w:lang w:val="es-MX" w:eastAsia="es-MX"/>
        </w:rPr>
        <w:t xml:space="preserve"> </w:t>
      </w:r>
      <w:r w:rsidR="00FA36F6" w:rsidRPr="00FA36F6">
        <w:rPr>
          <w:rFonts w:asciiTheme="minorHAnsi" w:eastAsia="Times New Roman" w:hAnsiTheme="minorHAnsi" w:cstheme="minorHAnsi"/>
          <w:i/>
          <w:sz w:val="20"/>
          <w:szCs w:val="20"/>
          <w:lang w:val="es-MX" w:eastAsia="es-MX"/>
        </w:rPr>
        <w:t>I. Las contribuciones sobre la propiedad inmobiliaria, incluyendo tasas adicionales que establezca el Congreso, de su fraccionamiento, división, consolidación, translación y mejora.</w:t>
      </w:r>
      <w:r w:rsidR="00FA36F6">
        <w:rPr>
          <w:rFonts w:asciiTheme="minorHAnsi" w:eastAsia="Times New Roman" w:hAnsiTheme="minorHAnsi" w:cstheme="minorHAnsi"/>
          <w:i/>
          <w:sz w:val="20"/>
          <w:szCs w:val="20"/>
          <w:lang w:val="es-MX" w:eastAsia="es-MX"/>
        </w:rPr>
        <w:t xml:space="preserve"> </w:t>
      </w:r>
      <w:r w:rsidR="00FA36F6" w:rsidRPr="00FA36F6">
        <w:rPr>
          <w:rFonts w:asciiTheme="minorHAnsi" w:eastAsia="Times New Roman" w:hAnsiTheme="minorHAnsi" w:cstheme="minorHAnsi"/>
          <w:i/>
          <w:sz w:val="20"/>
          <w:szCs w:val="20"/>
          <w:lang w:val="es-MX" w:eastAsia="es-MX"/>
        </w:rPr>
        <w:t>Los municipios podrán celebrar convenios con el Estado, para que éste se haga cargo de algunas de las funciones relacionadas con la administración de estas contribuciones;</w:t>
      </w:r>
      <w:r w:rsidR="00FA36F6">
        <w:rPr>
          <w:rFonts w:asciiTheme="minorHAnsi" w:eastAsia="Times New Roman" w:hAnsiTheme="minorHAnsi" w:cstheme="minorHAnsi"/>
          <w:i/>
          <w:sz w:val="20"/>
          <w:szCs w:val="20"/>
          <w:lang w:val="es-MX" w:eastAsia="es-MX"/>
        </w:rPr>
        <w:t xml:space="preserve"> </w:t>
      </w:r>
      <w:r w:rsidR="00FA36F6" w:rsidRPr="00FA36F6">
        <w:rPr>
          <w:rFonts w:asciiTheme="minorHAnsi" w:eastAsia="Times New Roman" w:hAnsiTheme="minorHAnsi" w:cstheme="minorHAnsi"/>
          <w:i/>
          <w:sz w:val="20"/>
          <w:szCs w:val="20"/>
          <w:lang w:val="es-MX" w:eastAsia="es-MX"/>
        </w:rPr>
        <w:t>II. Las participaciones federales y estatales que correspondan a los municipios, con arreglo a las bases, montos y plazos que anualmente se determinen por el Congreso del Estado; y</w:t>
      </w:r>
      <w:r w:rsidR="00FA36F6">
        <w:rPr>
          <w:rFonts w:asciiTheme="minorHAnsi" w:eastAsia="Times New Roman" w:hAnsiTheme="minorHAnsi" w:cstheme="minorHAnsi"/>
          <w:i/>
          <w:sz w:val="20"/>
          <w:szCs w:val="20"/>
          <w:lang w:val="es-MX" w:eastAsia="es-MX"/>
        </w:rPr>
        <w:t xml:space="preserve"> </w:t>
      </w:r>
      <w:r w:rsidR="00FA36F6" w:rsidRPr="00FA36F6">
        <w:rPr>
          <w:rFonts w:asciiTheme="minorHAnsi" w:eastAsia="Times New Roman" w:hAnsiTheme="minorHAnsi" w:cstheme="minorHAnsi"/>
          <w:i/>
          <w:sz w:val="20"/>
          <w:szCs w:val="20"/>
          <w:lang w:val="es-MX" w:eastAsia="es-MX"/>
        </w:rPr>
        <w:t>III. Los ingresos derivados de la prestación de servicios públicos a su cargo.</w:t>
      </w:r>
      <w:r w:rsidR="00FA36F6">
        <w:rPr>
          <w:rFonts w:asciiTheme="minorHAnsi" w:eastAsia="Times New Roman" w:hAnsiTheme="minorHAnsi" w:cstheme="minorHAnsi"/>
          <w:i/>
          <w:sz w:val="20"/>
          <w:szCs w:val="20"/>
          <w:lang w:val="es-MX" w:eastAsia="es-MX"/>
        </w:rPr>
        <w:t xml:space="preserve"> </w:t>
      </w:r>
      <w:r w:rsidR="00FA36F6" w:rsidRPr="00FA36F6">
        <w:rPr>
          <w:rFonts w:asciiTheme="minorHAnsi" w:eastAsia="Times New Roman" w:hAnsiTheme="minorHAnsi" w:cstheme="minorHAnsi"/>
          <w:i/>
          <w:sz w:val="20"/>
          <w:szCs w:val="20"/>
          <w:lang w:val="es-MX" w:eastAsia="es-MX"/>
        </w:rPr>
        <w:t>El patrimonio municipal se compondrá con los bienes de dominio público y los bienes de dominio privado, de conformidad con lo que establezca la ley de la materia.</w:t>
      </w:r>
      <w:r w:rsidR="00FA36F6">
        <w:rPr>
          <w:rFonts w:asciiTheme="minorHAnsi" w:eastAsia="Times New Roman" w:hAnsiTheme="minorHAnsi" w:cstheme="minorHAnsi"/>
          <w:i/>
          <w:sz w:val="20"/>
          <w:szCs w:val="20"/>
          <w:lang w:val="es-MX" w:eastAsia="es-MX"/>
        </w:rPr>
        <w:t xml:space="preserve"> </w:t>
      </w:r>
      <w:r w:rsidR="00FA36F6" w:rsidRPr="00FA36F6">
        <w:rPr>
          <w:rFonts w:asciiTheme="minorHAnsi" w:eastAsia="Calibri" w:hAnsiTheme="minorHAnsi" w:cstheme="minorHAnsi"/>
          <w:b/>
          <w:i/>
          <w:sz w:val="20"/>
          <w:szCs w:val="20"/>
          <w:lang w:val="es-MX"/>
        </w:rPr>
        <w:t>Artículo 89.-</w:t>
      </w:r>
      <w:r w:rsidR="00FA36F6" w:rsidRPr="00FA36F6">
        <w:rPr>
          <w:rFonts w:asciiTheme="minorHAnsi" w:eastAsia="Calibri" w:hAnsiTheme="minorHAnsi" w:cstheme="minorHAnsi"/>
          <w:i/>
          <w:sz w:val="20"/>
          <w:szCs w:val="20"/>
          <w:lang w:val="es-MX"/>
        </w:rPr>
        <w:t xml:space="preserve"> El Congreso del Estado conforme a los lineamientos y principios que en materia de disciplina financiera, equilibrio, sostenibilidad financiera y responsabilidad hacendaria establezca la legislación en materia de disciplina financiera; aprobará las leyes de ingresos de los municipios, así como las obligaciones que en materia de empréstitos, obligaciones financieras y otras formas de financiamiento que pretendan ejercer con cargo a su capacidad crediticia, incluida la celebración de obligaciones con vigencia multianual, en los términos de lo dispuesto por esta Constitución y las leyes que de ella emanen. Los presupuestos de egresos serán aprobados por los ayuntamientos en términos de lo dispuesto por la legislación en materia de disciplina financiera y con base en sus ingresos disponibles, los principios de sostenibilidad financiera, responsabilidad hacendaria y en las reglas </w:t>
      </w:r>
      <w:proofErr w:type="gramStart"/>
      <w:r w:rsidR="00FA36F6" w:rsidRPr="00FA36F6">
        <w:rPr>
          <w:rFonts w:asciiTheme="minorHAnsi" w:eastAsia="Calibri" w:hAnsiTheme="minorHAnsi" w:cstheme="minorHAnsi"/>
          <w:i/>
          <w:sz w:val="20"/>
          <w:szCs w:val="20"/>
          <w:lang w:val="es-MX"/>
        </w:rPr>
        <w:t>establecidas</w:t>
      </w:r>
      <w:proofErr w:type="gramEnd"/>
      <w:r w:rsidR="00FA36F6" w:rsidRPr="00FA36F6">
        <w:rPr>
          <w:rFonts w:asciiTheme="minorHAnsi" w:eastAsia="Calibri" w:hAnsiTheme="minorHAnsi" w:cstheme="minorHAnsi"/>
          <w:i/>
          <w:sz w:val="20"/>
          <w:szCs w:val="20"/>
          <w:lang w:val="es-MX"/>
        </w:rPr>
        <w:t xml:space="preserve"> en las leyes municipales respectivas. En caso de que algún Municipio por razones excepcionales incurra en un balance presupuestario de recursos disponibles negativo deberá someter a la aprobación del Congreso del Estado la autorización correspondiente. Las leyes estatales no establecerán exenciones o subsidios a favor de persona o institución alguna respecto de dichas contribuciones. Sólo estarán exentos los bienes de dominio público de la Federación, de los Estados o </w:t>
      </w:r>
      <w:r w:rsidR="00FA36F6" w:rsidRPr="00FA36F6">
        <w:rPr>
          <w:rFonts w:asciiTheme="minorHAnsi" w:eastAsia="Calibri" w:hAnsiTheme="minorHAnsi" w:cstheme="minorHAnsi"/>
          <w:i/>
          <w:sz w:val="20"/>
          <w:szCs w:val="20"/>
          <w:lang w:val="es-MX"/>
        </w:rPr>
        <w:lastRenderedPageBreak/>
        <w:t>los Municipios, salvo que tales bienes sean utilizados por entidades paraestatales o por particulares, bajo cualquier título, para fines administrativos o propósitos distintos a los de su objeto público. Los ayuntamientos, en el ámbito de su competencia, propondrán al Congreso del Estado, conforme al procedimiento que se establezca en la ley de la materia, las cuotas y tarifas aplicables a impuestos, derechos, contribuciones de mejoras y las tablas de valores unitarios de suelo y construcciones que sirvan de base para el cobro de las contribuciones sobre la propiedad inmobiliaria; así como los ingresos derivados de financiamiento. Los recursos que integran la hacienda municipal serán ejercidos en forma directa por los ayuntamientos, o bien, por quien ellos autoricen conforme a la ley.</w:t>
      </w:r>
      <w:r w:rsidR="00FA36F6">
        <w:rPr>
          <w:rFonts w:asciiTheme="minorHAnsi" w:eastAsia="Calibri" w:hAnsiTheme="minorHAnsi" w:cstheme="minorHAnsi"/>
          <w:i/>
          <w:sz w:val="20"/>
          <w:szCs w:val="20"/>
          <w:lang w:val="es-MX"/>
        </w:rPr>
        <w:t xml:space="preserve"> </w:t>
      </w:r>
      <w:r w:rsidR="00FA36F6" w:rsidRPr="00FA36F6">
        <w:rPr>
          <w:rFonts w:asciiTheme="minorHAnsi" w:eastAsia="Calibri" w:hAnsiTheme="minorHAnsi" w:cstheme="minorHAnsi"/>
          <w:sz w:val="20"/>
          <w:szCs w:val="20"/>
          <w:lang w:val="es-MX"/>
        </w:rPr>
        <w:t xml:space="preserve">De la </w:t>
      </w:r>
      <w:r w:rsidR="00FA36F6" w:rsidRPr="00FA36F6">
        <w:rPr>
          <w:rFonts w:asciiTheme="minorHAnsi" w:eastAsia="Calibri" w:hAnsiTheme="minorHAnsi" w:cstheme="minorHAnsi"/>
          <w:b/>
          <w:sz w:val="20"/>
          <w:szCs w:val="20"/>
          <w:lang w:val="es-MX"/>
        </w:rPr>
        <w:t>Ley de Hacienda Municipal del Estado de Jalisco</w:t>
      </w:r>
      <w:r w:rsidR="00FA36F6" w:rsidRPr="00FA36F6">
        <w:rPr>
          <w:rFonts w:asciiTheme="minorHAnsi" w:eastAsia="Calibri" w:hAnsiTheme="minorHAnsi" w:cstheme="minorHAnsi"/>
          <w:sz w:val="20"/>
          <w:szCs w:val="20"/>
          <w:lang w:val="es-MX"/>
        </w:rPr>
        <w:t>, los artículos que a la letra dicen:</w:t>
      </w:r>
      <w:r w:rsidR="00FA36F6">
        <w:rPr>
          <w:rFonts w:asciiTheme="minorHAnsi" w:eastAsia="Calibri" w:hAnsiTheme="minorHAnsi" w:cstheme="minorHAnsi"/>
          <w:sz w:val="20"/>
          <w:szCs w:val="20"/>
          <w:lang w:val="es-MX"/>
        </w:rPr>
        <w:t xml:space="preserve"> </w:t>
      </w:r>
      <w:r w:rsidR="00FA36F6" w:rsidRPr="00FA36F6">
        <w:rPr>
          <w:rFonts w:asciiTheme="minorHAnsi" w:eastAsia="Calibri" w:hAnsiTheme="minorHAnsi" w:cstheme="minorHAnsi"/>
          <w:b/>
          <w:bCs/>
          <w:i/>
          <w:iCs/>
          <w:sz w:val="20"/>
          <w:szCs w:val="20"/>
          <w:lang w:val="es-MX"/>
        </w:rPr>
        <w:t xml:space="preserve">Artículo 202.- </w:t>
      </w:r>
      <w:r w:rsidR="00FA36F6" w:rsidRPr="00FA36F6">
        <w:rPr>
          <w:rFonts w:asciiTheme="minorHAnsi" w:eastAsia="Calibri" w:hAnsiTheme="minorHAnsi" w:cstheme="minorHAnsi"/>
          <w:i/>
          <w:iCs/>
          <w:sz w:val="20"/>
          <w:szCs w:val="20"/>
          <w:lang w:val="es-MX"/>
        </w:rPr>
        <w:t>El gasto público municipal, para su correcta aplicación y la consecución de sus objetivos, se basará en el presupuesto de egresos, el que deberá formularse con base en programas que señale los objetivos, las metas con base en indicadores de desempeño y las unidades responsables de su ejecución, traducidos en capítulos, conceptos y partidas presupuestales. Dichos indicadores de desempeño corresponderán a un índice, medida, cociente o fórmula que permita establecer un parámetro de medición de lo que se pretende lograr en un año expresado en términos de cobertura, eficiencia, impacto económico y social, calidad y equidad. La elaboración del presupuesto deberá realizarse por cada año calendario, en base a costos.</w:t>
      </w:r>
      <w:r w:rsidR="00FA36F6">
        <w:rPr>
          <w:rFonts w:asciiTheme="minorHAnsi" w:eastAsia="Calibri" w:hAnsiTheme="minorHAnsi" w:cstheme="minorHAnsi"/>
          <w:i/>
          <w:iCs/>
          <w:sz w:val="20"/>
          <w:szCs w:val="20"/>
          <w:lang w:val="es-MX"/>
        </w:rPr>
        <w:t xml:space="preserve"> </w:t>
      </w:r>
      <w:r w:rsidR="00FA36F6" w:rsidRPr="00FA36F6">
        <w:rPr>
          <w:rFonts w:asciiTheme="minorHAnsi" w:eastAsia="Calibri" w:hAnsiTheme="minorHAnsi" w:cstheme="minorHAnsi"/>
          <w:b/>
          <w:i/>
          <w:sz w:val="20"/>
          <w:szCs w:val="20"/>
          <w:lang w:val="es-MX"/>
        </w:rPr>
        <w:t xml:space="preserve">Artículo 206.- </w:t>
      </w:r>
      <w:r w:rsidR="00FA36F6" w:rsidRPr="00FA36F6">
        <w:rPr>
          <w:rFonts w:asciiTheme="minorHAnsi" w:eastAsia="Calibri" w:hAnsiTheme="minorHAnsi" w:cstheme="minorHAnsi"/>
          <w:i/>
          <w:sz w:val="20"/>
          <w:szCs w:val="20"/>
          <w:lang w:val="es-MX"/>
        </w:rPr>
        <w:t>El gasto público del municipio se basará en el presupuesto que se elaborará para cada año calendario y su preparación comprenderá todas aquellas tareas que se señalan en el presente capítulo. El Plan Municipal de Desarrollo y los programas que de él se deriven serán base fundamental para la elaboración anual del proyecto de presupuesto de egresos del municipio.</w:t>
      </w:r>
      <w:r w:rsidR="00FA36F6">
        <w:rPr>
          <w:rFonts w:asciiTheme="minorHAnsi" w:eastAsia="Calibri" w:hAnsiTheme="minorHAnsi" w:cstheme="minorHAnsi"/>
          <w:i/>
          <w:sz w:val="20"/>
          <w:szCs w:val="20"/>
          <w:lang w:val="es-MX"/>
        </w:rPr>
        <w:t xml:space="preserve"> </w:t>
      </w:r>
      <w:r w:rsidR="00FA36F6" w:rsidRPr="00FA36F6">
        <w:rPr>
          <w:rFonts w:asciiTheme="minorHAnsi" w:eastAsia="Calibri" w:hAnsiTheme="minorHAnsi" w:cstheme="minorHAnsi"/>
          <w:b/>
          <w:i/>
          <w:sz w:val="20"/>
          <w:szCs w:val="20"/>
          <w:lang w:val="es-MX"/>
        </w:rPr>
        <w:t>Artículo 207.-</w:t>
      </w:r>
      <w:r w:rsidR="00FA36F6" w:rsidRPr="00FA36F6">
        <w:rPr>
          <w:rFonts w:asciiTheme="minorHAnsi" w:eastAsia="Calibri" w:hAnsiTheme="minorHAnsi" w:cstheme="minorHAnsi"/>
          <w:i/>
          <w:sz w:val="20"/>
          <w:szCs w:val="20"/>
          <w:lang w:val="es-MX"/>
        </w:rPr>
        <w:t xml:space="preserve"> El Presidente Municipal, a través de la Tesorería o Hacienda Municipal, determinará los lineamientos del gasto, así como las políticas y normas que se aplicarán durante la elaboración del anteproyecto de presupuesto de egresos, a los cuales tendrán que sujetarse las dependencias y entidades municipales mencionadas en el artículo 20 de esta Ley. </w:t>
      </w:r>
      <w:r w:rsidR="00FA36F6" w:rsidRPr="00FA36F6">
        <w:rPr>
          <w:rFonts w:asciiTheme="minorHAnsi" w:eastAsia="Calibri" w:hAnsiTheme="minorHAnsi" w:cstheme="minorHAnsi"/>
          <w:b/>
          <w:i/>
          <w:sz w:val="20"/>
          <w:szCs w:val="20"/>
          <w:lang w:val="es-MX"/>
        </w:rPr>
        <w:t>Artículo 208.-</w:t>
      </w:r>
      <w:r w:rsidR="00FA36F6" w:rsidRPr="00FA36F6">
        <w:rPr>
          <w:rFonts w:asciiTheme="minorHAnsi" w:eastAsia="Calibri" w:hAnsiTheme="minorHAnsi" w:cstheme="minorHAnsi"/>
          <w:i/>
          <w:sz w:val="20"/>
          <w:szCs w:val="20"/>
          <w:lang w:val="es-MX"/>
        </w:rPr>
        <w:t xml:space="preserve"> La Tesorería o Hacienda Municipal emitirá los manuales e instructivos para la formulación de los anteproyectos de presupuesto de egresos y los remitirá oportunamente a las dependencias y entidades municipales. </w:t>
      </w:r>
      <w:r w:rsidR="00FA36F6" w:rsidRPr="00FA36F6">
        <w:rPr>
          <w:rFonts w:asciiTheme="minorHAnsi" w:eastAsia="Calibri" w:hAnsiTheme="minorHAnsi" w:cstheme="minorHAnsi"/>
          <w:b/>
          <w:i/>
          <w:sz w:val="20"/>
          <w:szCs w:val="20"/>
          <w:lang w:val="es-MX"/>
        </w:rPr>
        <w:t>Artículo 209.-</w:t>
      </w:r>
      <w:r w:rsidR="00FA36F6" w:rsidRPr="00FA36F6">
        <w:rPr>
          <w:rFonts w:asciiTheme="minorHAnsi" w:eastAsia="Calibri" w:hAnsiTheme="minorHAnsi" w:cstheme="minorHAnsi"/>
          <w:i/>
          <w:sz w:val="20"/>
          <w:szCs w:val="20"/>
          <w:lang w:val="es-MX"/>
        </w:rPr>
        <w:t xml:space="preserve"> La Tesorería o Hacienda Municipal realizará estudios pertinentes con el propósito de formular una política de gasto público razonada respecto al desenvolvimiento de los indicadores de impacto en la sociedad y de contar con criterios financieros que permitan incrementar la eficiencia en el aprovechamiento de los arbitrios del municipio. Los recursos para cubrir los adeudos del ejercicio fiscal anterior, previstos en el proyecto de presupuesto de egresos, podrán ser hasta por el 2.5 por ciento de los ingresos totales del municipio. </w:t>
      </w:r>
      <w:r w:rsidR="00FA36F6" w:rsidRPr="00FA36F6">
        <w:rPr>
          <w:rFonts w:asciiTheme="minorHAnsi" w:eastAsia="Calibri" w:hAnsiTheme="minorHAnsi" w:cstheme="minorHAnsi"/>
          <w:b/>
          <w:i/>
          <w:sz w:val="20"/>
          <w:szCs w:val="20"/>
          <w:lang w:val="es-MX"/>
        </w:rPr>
        <w:t>Artículo 210.-</w:t>
      </w:r>
      <w:r w:rsidR="00FA36F6" w:rsidRPr="00FA36F6">
        <w:rPr>
          <w:rFonts w:asciiTheme="minorHAnsi" w:eastAsia="Calibri" w:hAnsiTheme="minorHAnsi" w:cstheme="minorHAnsi"/>
          <w:i/>
          <w:sz w:val="20"/>
          <w:szCs w:val="20"/>
          <w:lang w:val="es-MX"/>
        </w:rPr>
        <w:t xml:space="preserve"> El importe del presupuesto de egresos, no deberá exceder de la estimación de los ingresos señalados para el ejercicio correspondiente por la Ley de Ingresos y de los excedentes que provengan del ejercicio inmediato anterior. </w:t>
      </w:r>
      <w:r w:rsidR="00FA36F6" w:rsidRPr="00FA36F6">
        <w:rPr>
          <w:rFonts w:asciiTheme="minorHAnsi" w:eastAsia="Calibri" w:hAnsiTheme="minorHAnsi" w:cstheme="minorHAnsi"/>
          <w:b/>
          <w:i/>
          <w:sz w:val="20"/>
          <w:szCs w:val="20"/>
          <w:lang w:val="es-MX"/>
        </w:rPr>
        <w:t>Artículo 211.-</w:t>
      </w:r>
      <w:r w:rsidR="00FA36F6" w:rsidRPr="00FA36F6">
        <w:rPr>
          <w:rFonts w:asciiTheme="minorHAnsi" w:eastAsia="Calibri" w:hAnsiTheme="minorHAnsi" w:cstheme="minorHAnsi"/>
          <w:i/>
          <w:sz w:val="20"/>
          <w:szCs w:val="20"/>
          <w:lang w:val="es-MX"/>
        </w:rPr>
        <w:t xml:space="preserve"> Para la formulación del proyecto de presupuesto de egresos del gobierno municipal, de las dependencias y entidades municipales elaborarán sus anteproyectos con base en los programas respectivos, ajustándose a los principios de racionalidad, austeridad, disciplina presupuestal, motivación, certeza, equidad, proporcionalidad y perspectiva de género, así como a los montos que establezca el Presidente Municipal, por conducto de la Tesorería o el área Encargada de la Hacienda.</w:t>
      </w:r>
      <w:r w:rsidR="00FA36F6">
        <w:rPr>
          <w:rFonts w:asciiTheme="minorHAnsi" w:eastAsia="Calibri" w:hAnsiTheme="minorHAnsi" w:cstheme="minorHAnsi"/>
          <w:i/>
          <w:sz w:val="20"/>
          <w:szCs w:val="20"/>
          <w:lang w:val="es-MX"/>
        </w:rPr>
        <w:t xml:space="preserve"> </w:t>
      </w:r>
      <w:r w:rsidR="00FA36F6" w:rsidRPr="00FA36F6">
        <w:rPr>
          <w:rFonts w:asciiTheme="minorHAnsi" w:eastAsia="Calibri" w:hAnsiTheme="minorHAnsi" w:cstheme="minorHAnsi"/>
          <w:b/>
          <w:bCs/>
          <w:i/>
          <w:sz w:val="20"/>
          <w:szCs w:val="20"/>
          <w:lang w:val="es-MX"/>
        </w:rPr>
        <w:t xml:space="preserve">Artículo 218.- </w:t>
      </w:r>
      <w:r w:rsidR="00FA36F6" w:rsidRPr="00FA36F6">
        <w:rPr>
          <w:rFonts w:asciiTheme="minorHAnsi" w:eastAsia="Calibri" w:hAnsiTheme="minorHAnsi" w:cstheme="minorHAnsi"/>
          <w:i/>
          <w:sz w:val="20"/>
          <w:szCs w:val="20"/>
          <w:lang w:val="es-MX"/>
        </w:rPr>
        <w:t xml:space="preserve">El Presupuesto de Egresos deberá ser aprobado a </w:t>
      </w:r>
      <w:proofErr w:type="spellStart"/>
      <w:proofErr w:type="gramStart"/>
      <w:r w:rsidR="00FA36F6" w:rsidRPr="00FA36F6">
        <w:rPr>
          <w:rFonts w:asciiTheme="minorHAnsi" w:eastAsia="Calibri" w:hAnsiTheme="minorHAnsi" w:cstheme="minorHAnsi"/>
          <w:i/>
          <w:sz w:val="20"/>
          <w:szCs w:val="20"/>
          <w:lang w:val="es-MX"/>
        </w:rPr>
        <w:t>mas</w:t>
      </w:r>
      <w:proofErr w:type="spellEnd"/>
      <w:proofErr w:type="gramEnd"/>
      <w:r w:rsidR="00FA36F6" w:rsidRPr="00FA36F6">
        <w:rPr>
          <w:rFonts w:asciiTheme="minorHAnsi" w:eastAsia="Calibri" w:hAnsiTheme="minorHAnsi" w:cstheme="minorHAnsi"/>
          <w:i/>
          <w:sz w:val="20"/>
          <w:szCs w:val="20"/>
          <w:lang w:val="es-MX"/>
        </w:rPr>
        <w:t xml:space="preserve"> tardar el 30 de diciembre…</w:t>
      </w:r>
      <w:r w:rsidR="00FA36F6">
        <w:rPr>
          <w:rFonts w:asciiTheme="minorHAnsi" w:eastAsia="Calibri" w:hAnsiTheme="minorHAnsi" w:cstheme="minorHAnsi"/>
          <w:i/>
          <w:sz w:val="20"/>
          <w:szCs w:val="20"/>
          <w:lang w:val="es-MX"/>
        </w:rPr>
        <w:t xml:space="preserve"> </w:t>
      </w:r>
      <w:r w:rsidR="00FA36F6" w:rsidRPr="00FA36F6">
        <w:rPr>
          <w:rFonts w:asciiTheme="minorHAnsi" w:eastAsia="Calibri" w:hAnsiTheme="minorHAnsi" w:cstheme="minorHAnsi"/>
          <w:iCs/>
          <w:sz w:val="20"/>
          <w:szCs w:val="20"/>
        </w:rPr>
        <w:t xml:space="preserve">De la Ley General de Contabilidad Gubernamental, en sus artículos 4º fracciones VII, VIII y XVIII, 9º fracción VII, 16, 19 y 37, formalizan el marco metodológico al que debe sujetarse el registro de las previsiones y orientaciones presupuestales, y enuncia el deber de todos los órganos del aparato público de sujetarse a los lineamientos técnicos que determine el Consejo Nacional de Armonización Contable cuyas resoluciones, publicadas en el Diario Oficial de la Federación los días 9 de diciembre del 2009, 10 de junio del 2010 y 19 de noviembre del mismo 2010, se han tomado como base para la elaboración del anteproyecto presupuestal contenido en este documento, por lo que se refiere a los niveles de agregación en capítulos, conceptos y partidas, de cada uno de los gastos </w:t>
      </w:r>
      <w:r w:rsidR="00FA36F6" w:rsidRPr="00FA36F6">
        <w:rPr>
          <w:rFonts w:asciiTheme="minorHAnsi" w:eastAsia="Calibri" w:hAnsiTheme="minorHAnsi" w:cstheme="minorHAnsi"/>
          <w:iCs/>
          <w:sz w:val="20"/>
          <w:szCs w:val="20"/>
        </w:rPr>
        <w:lastRenderedPageBreak/>
        <w:t>programables para la operación del gobierno y la administración pública de este municipio.</w:t>
      </w:r>
      <w:r w:rsidR="00FA36F6">
        <w:rPr>
          <w:rFonts w:asciiTheme="minorHAnsi" w:eastAsia="Calibri" w:hAnsiTheme="minorHAnsi" w:cstheme="minorHAnsi"/>
          <w:iCs/>
          <w:sz w:val="20"/>
          <w:szCs w:val="20"/>
        </w:rPr>
        <w:t xml:space="preserve"> </w:t>
      </w:r>
      <w:r w:rsidR="00FA36F6" w:rsidRPr="00FA36F6">
        <w:rPr>
          <w:rFonts w:asciiTheme="minorHAnsi" w:eastAsia="Arial" w:hAnsiTheme="minorHAnsi" w:cstheme="minorHAnsi"/>
          <w:sz w:val="20"/>
          <w:szCs w:val="20"/>
          <w:lang w:val="es-MX"/>
        </w:rPr>
        <w:t>De</w:t>
      </w:r>
      <w:r w:rsidR="00FA36F6" w:rsidRPr="00FA36F6">
        <w:rPr>
          <w:rFonts w:asciiTheme="minorHAnsi" w:eastAsia="Arial" w:hAnsiTheme="minorHAnsi" w:cstheme="minorHAnsi"/>
          <w:spacing w:val="60"/>
          <w:sz w:val="20"/>
          <w:szCs w:val="20"/>
          <w:lang w:val="es-MX"/>
        </w:rPr>
        <w:t xml:space="preserve"> </w:t>
      </w:r>
      <w:r w:rsidR="00FA36F6" w:rsidRPr="00FA36F6">
        <w:rPr>
          <w:rFonts w:asciiTheme="minorHAnsi" w:eastAsia="Arial" w:hAnsiTheme="minorHAnsi" w:cstheme="minorHAnsi"/>
          <w:sz w:val="20"/>
          <w:szCs w:val="20"/>
          <w:lang w:val="es-MX"/>
        </w:rPr>
        <w:t>con</w:t>
      </w:r>
      <w:r w:rsidR="00FA36F6" w:rsidRPr="00FA36F6">
        <w:rPr>
          <w:rFonts w:asciiTheme="minorHAnsi" w:eastAsia="Arial" w:hAnsiTheme="minorHAnsi" w:cstheme="minorHAnsi"/>
          <w:spacing w:val="-2"/>
          <w:sz w:val="20"/>
          <w:szCs w:val="20"/>
          <w:lang w:val="es-MX"/>
        </w:rPr>
        <w:t>f</w:t>
      </w:r>
      <w:r w:rsidR="00FA36F6" w:rsidRPr="00FA36F6">
        <w:rPr>
          <w:rFonts w:asciiTheme="minorHAnsi" w:eastAsia="Arial" w:hAnsiTheme="minorHAnsi" w:cstheme="minorHAnsi"/>
          <w:sz w:val="20"/>
          <w:szCs w:val="20"/>
          <w:lang w:val="es-MX"/>
        </w:rPr>
        <w:t>ormid</w:t>
      </w:r>
      <w:r w:rsidR="00FA36F6" w:rsidRPr="00FA36F6">
        <w:rPr>
          <w:rFonts w:asciiTheme="minorHAnsi" w:eastAsia="Arial" w:hAnsiTheme="minorHAnsi" w:cstheme="minorHAnsi"/>
          <w:spacing w:val="-1"/>
          <w:sz w:val="20"/>
          <w:szCs w:val="20"/>
          <w:lang w:val="es-MX"/>
        </w:rPr>
        <w:t>a</w:t>
      </w:r>
      <w:r w:rsidR="00FA36F6" w:rsidRPr="00FA36F6">
        <w:rPr>
          <w:rFonts w:asciiTheme="minorHAnsi" w:eastAsia="Arial" w:hAnsiTheme="minorHAnsi" w:cstheme="minorHAnsi"/>
          <w:sz w:val="20"/>
          <w:szCs w:val="20"/>
          <w:lang w:val="es-MX"/>
        </w:rPr>
        <w:t>d</w:t>
      </w:r>
      <w:r w:rsidR="00FA36F6" w:rsidRPr="00FA36F6">
        <w:rPr>
          <w:rFonts w:asciiTheme="minorHAnsi" w:eastAsia="Arial" w:hAnsiTheme="minorHAnsi" w:cstheme="minorHAnsi"/>
          <w:spacing w:val="61"/>
          <w:sz w:val="20"/>
          <w:szCs w:val="20"/>
          <w:lang w:val="es-MX"/>
        </w:rPr>
        <w:t xml:space="preserve"> </w:t>
      </w:r>
      <w:r w:rsidR="00FA36F6" w:rsidRPr="00FA36F6">
        <w:rPr>
          <w:rFonts w:asciiTheme="minorHAnsi" w:eastAsia="Arial" w:hAnsiTheme="minorHAnsi" w:cstheme="minorHAnsi"/>
          <w:sz w:val="20"/>
          <w:szCs w:val="20"/>
          <w:lang w:val="es-MX"/>
        </w:rPr>
        <w:t>c</w:t>
      </w:r>
      <w:r w:rsidR="00FA36F6" w:rsidRPr="00FA36F6">
        <w:rPr>
          <w:rFonts w:asciiTheme="minorHAnsi" w:eastAsia="Arial" w:hAnsiTheme="minorHAnsi" w:cstheme="minorHAnsi"/>
          <w:spacing w:val="-2"/>
          <w:sz w:val="20"/>
          <w:szCs w:val="20"/>
          <w:lang w:val="es-MX"/>
        </w:rPr>
        <w:t>o</w:t>
      </w:r>
      <w:r w:rsidR="00FA36F6" w:rsidRPr="00FA36F6">
        <w:rPr>
          <w:rFonts w:asciiTheme="minorHAnsi" w:eastAsia="Arial" w:hAnsiTheme="minorHAnsi" w:cstheme="minorHAnsi"/>
          <w:sz w:val="20"/>
          <w:szCs w:val="20"/>
          <w:lang w:val="es-MX"/>
        </w:rPr>
        <w:t>n</w:t>
      </w:r>
      <w:r w:rsidR="00FA36F6" w:rsidRPr="00FA36F6">
        <w:rPr>
          <w:rFonts w:asciiTheme="minorHAnsi" w:eastAsia="Arial" w:hAnsiTheme="minorHAnsi" w:cstheme="minorHAnsi"/>
          <w:spacing w:val="61"/>
          <w:sz w:val="20"/>
          <w:szCs w:val="20"/>
          <w:lang w:val="es-MX"/>
        </w:rPr>
        <w:t xml:space="preserve"> </w:t>
      </w:r>
      <w:r w:rsidR="00FA36F6" w:rsidRPr="00FA36F6">
        <w:rPr>
          <w:rFonts w:asciiTheme="minorHAnsi" w:eastAsia="Arial" w:hAnsiTheme="minorHAnsi" w:cstheme="minorHAnsi"/>
          <w:spacing w:val="-3"/>
          <w:sz w:val="20"/>
          <w:szCs w:val="20"/>
          <w:lang w:val="es-MX"/>
        </w:rPr>
        <w:t>l</w:t>
      </w:r>
      <w:r w:rsidR="00FA36F6" w:rsidRPr="00FA36F6">
        <w:rPr>
          <w:rFonts w:asciiTheme="minorHAnsi" w:eastAsia="Arial" w:hAnsiTheme="minorHAnsi" w:cstheme="minorHAnsi"/>
          <w:sz w:val="20"/>
          <w:szCs w:val="20"/>
          <w:lang w:val="es-MX"/>
        </w:rPr>
        <w:t>a</w:t>
      </w:r>
      <w:r w:rsidR="00FA36F6" w:rsidRPr="00FA36F6">
        <w:rPr>
          <w:rFonts w:asciiTheme="minorHAnsi" w:eastAsia="Arial" w:hAnsiTheme="minorHAnsi" w:cstheme="minorHAnsi"/>
          <w:spacing w:val="63"/>
          <w:sz w:val="20"/>
          <w:szCs w:val="20"/>
          <w:lang w:val="es-MX"/>
        </w:rPr>
        <w:t xml:space="preserve"> </w:t>
      </w:r>
      <w:r w:rsidR="00FA36F6" w:rsidRPr="00FA36F6">
        <w:rPr>
          <w:rFonts w:asciiTheme="minorHAnsi" w:eastAsia="Arial" w:hAnsiTheme="minorHAnsi" w:cstheme="minorHAnsi"/>
          <w:b/>
          <w:bCs/>
          <w:sz w:val="20"/>
          <w:szCs w:val="20"/>
          <w:lang w:val="es-MX"/>
        </w:rPr>
        <w:t>Ley</w:t>
      </w:r>
      <w:r w:rsidR="00FA36F6" w:rsidRPr="00FA36F6">
        <w:rPr>
          <w:rFonts w:asciiTheme="minorHAnsi" w:eastAsia="Arial" w:hAnsiTheme="minorHAnsi" w:cstheme="minorHAnsi"/>
          <w:b/>
          <w:bCs/>
          <w:spacing w:val="61"/>
          <w:sz w:val="20"/>
          <w:szCs w:val="20"/>
          <w:lang w:val="es-MX"/>
        </w:rPr>
        <w:t xml:space="preserve"> </w:t>
      </w:r>
      <w:r w:rsidR="00FA36F6" w:rsidRPr="00FA36F6">
        <w:rPr>
          <w:rFonts w:asciiTheme="minorHAnsi" w:eastAsia="Arial" w:hAnsiTheme="minorHAnsi" w:cstheme="minorHAnsi"/>
          <w:b/>
          <w:bCs/>
          <w:sz w:val="20"/>
          <w:szCs w:val="20"/>
          <w:lang w:val="es-MX"/>
        </w:rPr>
        <w:t>d</w:t>
      </w:r>
      <w:r w:rsidR="00FA36F6" w:rsidRPr="00FA36F6">
        <w:rPr>
          <w:rFonts w:asciiTheme="minorHAnsi" w:eastAsia="Arial" w:hAnsiTheme="minorHAnsi" w:cstheme="minorHAnsi"/>
          <w:b/>
          <w:bCs/>
          <w:spacing w:val="-2"/>
          <w:sz w:val="20"/>
          <w:szCs w:val="20"/>
          <w:lang w:val="es-MX"/>
        </w:rPr>
        <w:t>e</w:t>
      </w:r>
      <w:r w:rsidR="00FA36F6" w:rsidRPr="00FA36F6">
        <w:rPr>
          <w:rFonts w:asciiTheme="minorHAnsi" w:eastAsia="Arial" w:hAnsiTheme="minorHAnsi" w:cstheme="minorHAnsi"/>
          <w:b/>
          <w:bCs/>
          <w:sz w:val="20"/>
          <w:szCs w:val="20"/>
          <w:lang w:val="es-MX"/>
        </w:rPr>
        <w:t>l</w:t>
      </w:r>
      <w:r w:rsidR="00FA36F6" w:rsidRPr="00FA36F6">
        <w:rPr>
          <w:rFonts w:asciiTheme="minorHAnsi" w:eastAsia="Arial" w:hAnsiTheme="minorHAnsi" w:cstheme="minorHAnsi"/>
          <w:b/>
          <w:bCs/>
          <w:spacing w:val="61"/>
          <w:sz w:val="20"/>
          <w:szCs w:val="20"/>
          <w:lang w:val="es-MX"/>
        </w:rPr>
        <w:t xml:space="preserve"> </w:t>
      </w:r>
      <w:r w:rsidR="00FA36F6" w:rsidRPr="00FA36F6">
        <w:rPr>
          <w:rFonts w:asciiTheme="minorHAnsi" w:eastAsia="Arial" w:hAnsiTheme="minorHAnsi" w:cstheme="minorHAnsi"/>
          <w:b/>
          <w:bCs/>
          <w:sz w:val="20"/>
          <w:szCs w:val="20"/>
          <w:lang w:val="es-MX"/>
        </w:rPr>
        <w:t>Pr</w:t>
      </w:r>
      <w:r w:rsidR="00FA36F6" w:rsidRPr="00FA36F6">
        <w:rPr>
          <w:rFonts w:asciiTheme="minorHAnsi" w:eastAsia="Arial" w:hAnsiTheme="minorHAnsi" w:cstheme="minorHAnsi"/>
          <w:b/>
          <w:bCs/>
          <w:spacing w:val="-2"/>
          <w:sz w:val="20"/>
          <w:szCs w:val="20"/>
          <w:lang w:val="es-MX"/>
        </w:rPr>
        <w:t>e</w:t>
      </w:r>
      <w:r w:rsidR="00FA36F6" w:rsidRPr="00FA36F6">
        <w:rPr>
          <w:rFonts w:asciiTheme="minorHAnsi" w:eastAsia="Arial" w:hAnsiTheme="minorHAnsi" w:cstheme="minorHAnsi"/>
          <w:b/>
          <w:bCs/>
          <w:sz w:val="20"/>
          <w:szCs w:val="20"/>
          <w:lang w:val="es-MX"/>
        </w:rPr>
        <w:t>supu</w:t>
      </w:r>
      <w:r w:rsidR="00FA36F6" w:rsidRPr="00FA36F6">
        <w:rPr>
          <w:rFonts w:asciiTheme="minorHAnsi" w:eastAsia="Arial" w:hAnsiTheme="minorHAnsi" w:cstheme="minorHAnsi"/>
          <w:b/>
          <w:bCs/>
          <w:spacing w:val="-3"/>
          <w:sz w:val="20"/>
          <w:szCs w:val="20"/>
          <w:lang w:val="es-MX"/>
        </w:rPr>
        <w:t>e</w:t>
      </w:r>
      <w:r w:rsidR="00FA36F6" w:rsidRPr="00FA36F6">
        <w:rPr>
          <w:rFonts w:asciiTheme="minorHAnsi" w:eastAsia="Arial" w:hAnsiTheme="minorHAnsi" w:cstheme="minorHAnsi"/>
          <w:b/>
          <w:bCs/>
          <w:sz w:val="20"/>
          <w:szCs w:val="20"/>
          <w:lang w:val="es-MX"/>
        </w:rPr>
        <w:t>st</w:t>
      </w:r>
      <w:r w:rsidR="00FA36F6" w:rsidRPr="00FA36F6">
        <w:rPr>
          <w:rFonts w:asciiTheme="minorHAnsi" w:eastAsia="Arial" w:hAnsiTheme="minorHAnsi" w:cstheme="minorHAnsi"/>
          <w:b/>
          <w:bCs/>
          <w:spacing w:val="-1"/>
          <w:sz w:val="20"/>
          <w:szCs w:val="20"/>
          <w:lang w:val="es-MX"/>
        </w:rPr>
        <w:t>o</w:t>
      </w:r>
      <w:r w:rsidR="00FA36F6" w:rsidRPr="00FA36F6">
        <w:rPr>
          <w:rFonts w:asciiTheme="minorHAnsi" w:eastAsia="Arial" w:hAnsiTheme="minorHAnsi" w:cstheme="minorHAnsi"/>
          <w:b/>
          <w:bCs/>
          <w:sz w:val="20"/>
          <w:szCs w:val="20"/>
          <w:lang w:val="es-MX"/>
        </w:rPr>
        <w:t>,</w:t>
      </w:r>
      <w:r w:rsidR="00FA36F6" w:rsidRPr="00FA36F6">
        <w:rPr>
          <w:rFonts w:asciiTheme="minorHAnsi" w:eastAsia="Arial" w:hAnsiTheme="minorHAnsi" w:cstheme="minorHAnsi"/>
          <w:b/>
          <w:bCs/>
          <w:spacing w:val="61"/>
          <w:sz w:val="20"/>
          <w:szCs w:val="20"/>
          <w:lang w:val="es-MX"/>
        </w:rPr>
        <w:t xml:space="preserve"> </w:t>
      </w:r>
      <w:r w:rsidR="00FA36F6" w:rsidRPr="00FA36F6">
        <w:rPr>
          <w:rFonts w:asciiTheme="minorHAnsi" w:eastAsia="Arial" w:hAnsiTheme="minorHAnsi" w:cstheme="minorHAnsi"/>
          <w:b/>
          <w:bCs/>
          <w:sz w:val="20"/>
          <w:szCs w:val="20"/>
          <w:lang w:val="es-MX"/>
        </w:rPr>
        <w:t>C</w:t>
      </w:r>
      <w:r w:rsidR="00FA36F6" w:rsidRPr="00FA36F6">
        <w:rPr>
          <w:rFonts w:asciiTheme="minorHAnsi" w:eastAsia="Arial" w:hAnsiTheme="minorHAnsi" w:cstheme="minorHAnsi"/>
          <w:b/>
          <w:bCs/>
          <w:spacing w:val="-1"/>
          <w:sz w:val="20"/>
          <w:szCs w:val="20"/>
          <w:lang w:val="es-MX"/>
        </w:rPr>
        <w:t>o</w:t>
      </w:r>
      <w:r w:rsidR="00FA36F6" w:rsidRPr="00FA36F6">
        <w:rPr>
          <w:rFonts w:asciiTheme="minorHAnsi" w:eastAsia="Arial" w:hAnsiTheme="minorHAnsi" w:cstheme="minorHAnsi"/>
          <w:b/>
          <w:bCs/>
          <w:sz w:val="20"/>
          <w:szCs w:val="20"/>
          <w:lang w:val="es-MX"/>
        </w:rPr>
        <w:t>n</w:t>
      </w:r>
      <w:r w:rsidR="00FA36F6" w:rsidRPr="00FA36F6">
        <w:rPr>
          <w:rFonts w:asciiTheme="minorHAnsi" w:eastAsia="Arial" w:hAnsiTheme="minorHAnsi" w:cstheme="minorHAnsi"/>
          <w:b/>
          <w:bCs/>
          <w:spacing w:val="-1"/>
          <w:sz w:val="20"/>
          <w:szCs w:val="20"/>
          <w:lang w:val="es-MX"/>
        </w:rPr>
        <w:t>t</w:t>
      </w:r>
      <w:r w:rsidR="00FA36F6" w:rsidRPr="00FA36F6">
        <w:rPr>
          <w:rFonts w:asciiTheme="minorHAnsi" w:eastAsia="Arial" w:hAnsiTheme="minorHAnsi" w:cstheme="minorHAnsi"/>
          <w:b/>
          <w:bCs/>
          <w:sz w:val="20"/>
          <w:szCs w:val="20"/>
          <w:lang w:val="es-MX"/>
        </w:rPr>
        <w:t>abilidad</w:t>
      </w:r>
      <w:r w:rsidR="00FA36F6" w:rsidRPr="00FA36F6">
        <w:rPr>
          <w:rFonts w:asciiTheme="minorHAnsi" w:eastAsia="Arial" w:hAnsiTheme="minorHAnsi" w:cstheme="minorHAnsi"/>
          <w:b/>
          <w:bCs/>
          <w:spacing w:val="59"/>
          <w:sz w:val="20"/>
          <w:szCs w:val="20"/>
          <w:lang w:val="es-MX"/>
        </w:rPr>
        <w:t xml:space="preserve"> </w:t>
      </w:r>
      <w:r w:rsidR="00FA36F6" w:rsidRPr="00FA36F6">
        <w:rPr>
          <w:rFonts w:asciiTheme="minorHAnsi" w:eastAsia="Arial" w:hAnsiTheme="minorHAnsi" w:cstheme="minorHAnsi"/>
          <w:b/>
          <w:bCs/>
          <w:sz w:val="20"/>
          <w:szCs w:val="20"/>
          <w:lang w:val="es-MX"/>
        </w:rPr>
        <w:t>y</w:t>
      </w:r>
      <w:r w:rsidR="00FA36F6" w:rsidRPr="00FA36F6">
        <w:rPr>
          <w:rFonts w:asciiTheme="minorHAnsi" w:eastAsia="Arial" w:hAnsiTheme="minorHAnsi" w:cstheme="minorHAnsi"/>
          <w:b/>
          <w:bCs/>
          <w:spacing w:val="58"/>
          <w:sz w:val="20"/>
          <w:szCs w:val="20"/>
          <w:lang w:val="es-MX"/>
        </w:rPr>
        <w:t xml:space="preserve"> </w:t>
      </w:r>
      <w:r w:rsidR="00FA36F6" w:rsidRPr="00FA36F6">
        <w:rPr>
          <w:rFonts w:asciiTheme="minorHAnsi" w:eastAsia="Arial" w:hAnsiTheme="minorHAnsi" w:cstheme="minorHAnsi"/>
          <w:b/>
          <w:bCs/>
          <w:sz w:val="20"/>
          <w:szCs w:val="20"/>
          <w:lang w:val="es-MX"/>
        </w:rPr>
        <w:t>G</w:t>
      </w:r>
      <w:r w:rsidR="00FA36F6" w:rsidRPr="00FA36F6">
        <w:rPr>
          <w:rFonts w:asciiTheme="minorHAnsi" w:eastAsia="Arial" w:hAnsiTheme="minorHAnsi" w:cstheme="minorHAnsi"/>
          <w:b/>
          <w:bCs/>
          <w:spacing w:val="1"/>
          <w:sz w:val="20"/>
          <w:szCs w:val="20"/>
          <w:lang w:val="es-MX"/>
        </w:rPr>
        <w:t>a</w:t>
      </w:r>
      <w:r w:rsidR="00FA36F6" w:rsidRPr="00FA36F6">
        <w:rPr>
          <w:rFonts w:asciiTheme="minorHAnsi" w:eastAsia="Arial" w:hAnsiTheme="minorHAnsi" w:cstheme="minorHAnsi"/>
          <w:b/>
          <w:bCs/>
          <w:sz w:val="20"/>
          <w:szCs w:val="20"/>
          <w:lang w:val="es-MX"/>
        </w:rPr>
        <w:t>sto</w:t>
      </w:r>
      <w:r w:rsidR="00FA36F6" w:rsidRPr="00FA36F6">
        <w:rPr>
          <w:rFonts w:asciiTheme="minorHAnsi" w:eastAsia="Arial" w:hAnsiTheme="minorHAnsi" w:cstheme="minorHAnsi"/>
          <w:b/>
          <w:bCs/>
          <w:spacing w:val="59"/>
          <w:sz w:val="20"/>
          <w:szCs w:val="20"/>
          <w:lang w:val="es-MX"/>
        </w:rPr>
        <w:t xml:space="preserve"> </w:t>
      </w:r>
      <w:r w:rsidR="00FA36F6" w:rsidRPr="00FA36F6">
        <w:rPr>
          <w:rFonts w:asciiTheme="minorHAnsi" w:eastAsia="Arial" w:hAnsiTheme="minorHAnsi" w:cstheme="minorHAnsi"/>
          <w:b/>
          <w:bCs/>
          <w:sz w:val="20"/>
          <w:szCs w:val="20"/>
          <w:lang w:val="es-MX"/>
        </w:rPr>
        <w:t>Públ</w:t>
      </w:r>
      <w:r w:rsidR="00FA36F6" w:rsidRPr="00FA36F6">
        <w:rPr>
          <w:rFonts w:asciiTheme="minorHAnsi" w:eastAsia="Arial" w:hAnsiTheme="minorHAnsi" w:cstheme="minorHAnsi"/>
          <w:b/>
          <w:bCs/>
          <w:spacing w:val="-2"/>
          <w:sz w:val="20"/>
          <w:szCs w:val="20"/>
          <w:lang w:val="es-MX"/>
        </w:rPr>
        <w:t>i</w:t>
      </w:r>
      <w:r w:rsidR="00FA36F6" w:rsidRPr="00FA36F6">
        <w:rPr>
          <w:rFonts w:asciiTheme="minorHAnsi" w:eastAsia="Arial" w:hAnsiTheme="minorHAnsi" w:cstheme="minorHAnsi"/>
          <w:b/>
          <w:bCs/>
          <w:sz w:val="20"/>
          <w:szCs w:val="20"/>
          <w:lang w:val="es-MX"/>
        </w:rPr>
        <w:t>co</w:t>
      </w:r>
      <w:r w:rsidR="00FA36F6" w:rsidRPr="00FA36F6">
        <w:rPr>
          <w:rFonts w:asciiTheme="minorHAnsi" w:eastAsia="Arial" w:hAnsiTheme="minorHAnsi" w:cstheme="minorHAnsi"/>
          <w:b/>
          <w:bCs/>
          <w:spacing w:val="59"/>
          <w:sz w:val="20"/>
          <w:szCs w:val="20"/>
          <w:lang w:val="es-MX"/>
        </w:rPr>
        <w:t xml:space="preserve"> </w:t>
      </w:r>
      <w:r w:rsidR="00FA36F6" w:rsidRPr="00FA36F6">
        <w:rPr>
          <w:rFonts w:asciiTheme="minorHAnsi" w:eastAsia="Arial" w:hAnsiTheme="minorHAnsi" w:cstheme="minorHAnsi"/>
          <w:b/>
          <w:bCs/>
          <w:sz w:val="20"/>
          <w:szCs w:val="20"/>
          <w:lang w:val="es-MX"/>
        </w:rPr>
        <w:t>del Estado</w:t>
      </w:r>
      <w:r w:rsidR="00FA36F6" w:rsidRPr="00FA36F6">
        <w:rPr>
          <w:rFonts w:asciiTheme="minorHAnsi" w:eastAsia="Arial" w:hAnsiTheme="minorHAnsi" w:cstheme="minorHAnsi"/>
          <w:b/>
          <w:bCs/>
          <w:spacing w:val="47"/>
          <w:sz w:val="20"/>
          <w:szCs w:val="20"/>
          <w:lang w:val="es-MX"/>
        </w:rPr>
        <w:t xml:space="preserve"> </w:t>
      </w:r>
      <w:r w:rsidR="00FA36F6" w:rsidRPr="00FA36F6">
        <w:rPr>
          <w:rFonts w:asciiTheme="minorHAnsi" w:eastAsia="Arial" w:hAnsiTheme="minorHAnsi" w:cstheme="minorHAnsi"/>
          <w:b/>
          <w:bCs/>
          <w:sz w:val="20"/>
          <w:szCs w:val="20"/>
          <w:lang w:val="es-MX"/>
        </w:rPr>
        <w:t>de</w:t>
      </w:r>
      <w:r w:rsidR="00FA36F6" w:rsidRPr="00FA36F6">
        <w:rPr>
          <w:rFonts w:asciiTheme="minorHAnsi" w:eastAsia="Arial" w:hAnsiTheme="minorHAnsi" w:cstheme="minorHAnsi"/>
          <w:b/>
          <w:bCs/>
          <w:spacing w:val="49"/>
          <w:sz w:val="20"/>
          <w:szCs w:val="20"/>
          <w:lang w:val="es-MX"/>
        </w:rPr>
        <w:t xml:space="preserve"> </w:t>
      </w:r>
      <w:r w:rsidR="00FA36F6" w:rsidRPr="00FA36F6">
        <w:rPr>
          <w:rFonts w:asciiTheme="minorHAnsi" w:eastAsia="Arial" w:hAnsiTheme="minorHAnsi" w:cstheme="minorHAnsi"/>
          <w:b/>
          <w:bCs/>
          <w:sz w:val="20"/>
          <w:szCs w:val="20"/>
          <w:lang w:val="es-MX"/>
        </w:rPr>
        <w:t>J</w:t>
      </w:r>
      <w:r w:rsidR="00FA36F6" w:rsidRPr="00FA36F6">
        <w:rPr>
          <w:rFonts w:asciiTheme="minorHAnsi" w:eastAsia="Arial" w:hAnsiTheme="minorHAnsi" w:cstheme="minorHAnsi"/>
          <w:b/>
          <w:bCs/>
          <w:spacing w:val="-2"/>
          <w:sz w:val="20"/>
          <w:szCs w:val="20"/>
          <w:lang w:val="es-MX"/>
        </w:rPr>
        <w:t>a</w:t>
      </w:r>
      <w:r w:rsidR="00FA36F6" w:rsidRPr="00FA36F6">
        <w:rPr>
          <w:rFonts w:asciiTheme="minorHAnsi" w:eastAsia="Arial" w:hAnsiTheme="minorHAnsi" w:cstheme="minorHAnsi"/>
          <w:b/>
          <w:bCs/>
          <w:sz w:val="20"/>
          <w:szCs w:val="20"/>
          <w:lang w:val="es-MX"/>
        </w:rPr>
        <w:t>lisco</w:t>
      </w:r>
      <w:r w:rsidR="00FA36F6" w:rsidRPr="00FA36F6">
        <w:rPr>
          <w:rFonts w:asciiTheme="minorHAnsi" w:eastAsia="Arial" w:hAnsiTheme="minorHAnsi" w:cstheme="minorHAnsi"/>
          <w:b/>
          <w:bCs/>
          <w:spacing w:val="45"/>
          <w:sz w:val="20"/>
          <w:szCs w:val="20"/>
          <w:lang w:val="es-MX"/>
        </w:rPr>
        <w:t xml:space="preserve"> </w:t>
      </w:r>
      <w:r w:rsidR="00FA36F6" w:rsidRPr="00FA36F6">
        <w:rPr>
          <w:rFonts w:asciiTheme="minorHAnsi" w:eastAsia="Arial" w:hAnsiTheme="minorHAnsi" w:cstheme="minorHAnsi"/>
          <w:b/>
          <w:bCs/>
          <w:spacing w:val="-2"/>
          <w:sz w:val="20"/>
          <w:szCs w:val="20"/>
          <w:lang w:val="es-MX"/>
        </w:rPr>
        <w:t>e</w:t>
      </w:r>
      <w:r w:rsidR="00FA36F6" w:rsidRPr="00FA36F6">
        <w:rPr>
          <w:rFonts w:asciiTheme="minorHAnsi" w:eastAsia="Arial" w:hAnsiTheme="minorHAnsi" w:cstheme="minorHAnsi"/>
          <w:b/>
          <w:bCs/>
          <w:sz w:val="20"/>
          <w:szCs w:val="20"/>
          <w:lang w:val="es-MX"/>
        </w:rPr>
        <w:t>n</w:t>
      </w:r>
      <w:r w:rsidR="00FA36F6" w:rsidRPr="00FA36F6">
        <w:rPr>
          <w:rFonts w:asciiTheme="minorHAnsi" w:eastAsia="Arial" w:hAnsiTheme="minorHAnsi" w:cstheme="minorHAnsi"/>
          <w:b/>
          <w:bCs/>
          <w:spacing w:val="47"/>
          <w:sz w:val="20"/>
          <w:szCs w:val="20"/>
          <w:lang w:val="es-MX"/>
        </w:rPr>
        <w:t xml:space="preserve"> </w:t>
      </w:r>
      <w:r w:rsidR="00FA36F6" w:rsidRPr="00FA36F6">
        <w:rPr>
          <w:rFonts w:asciiTheme="minorHAnsi" w:eastAsia="Arial" w:hAnsiTheme="minorHAnsi" w:cstheme="minorHAnsi"/>
          <w:b/>
          <w:bCs/>
          <w:sz w:val="20"/>
          <w:szCs w:val="20"/>
          <w:lang w:val="es-MX"/>
        </w:rPr>
        <w:t>su</w:t>
      </w:r>
      <w:r w:rsidR="00FA36F6" w:rsidRPr="00FA36F6">
        <w:rPr>
          <w:rFonts w:asciiTheme="minorHAnsi" w:eastAsia="Arial" w:hAnsiTheme="minorHAnsi" w:cstheme="minorHAnsi"/>
          <w:b/>
          <w:bCs/>
          <w:spacing w:val="51"/>
          <w:sz w:val="20"/>
          <w:szCs w:val="20"/>
          <w:lang w:val="es-MX"/>
        </w:rPr>
        <w:t xml:space="preserve"> </w:t>
      </w:r>
      <w:r w:rsidR="00FA36F6" w:rsidRPr="00FA36F6">
        <w:rPr>
          <w:rFonts w:asciiTheme="minorHAnsi" w:eastAsia="Arial" w:hAnsiTheme="minorHAnsi" w:cstheme="minorHAnsi"/>
          <w:b/>
          <w:bCs/>
          <w:sz w:val="20"/>
          <w:szCs w:val="20"/>
          <w:lang w:val="es-MX"/>
        </w:rPr>
        <w:t>Ar</w:t>
      </w:r>
      <w:r w:rsidR="00FA36F6" w:rsidRPr="00FA36F6">
        <w:rPr>
          <w:rFonts w:asciiTheme="minorHAnsi" w:eastAsia="Arial" w:hAnsiTheme="minorHAnsi" w:cstheme="minorHAnsi"/>
          <w:b/>
          <w:bCs/>
          <w:spacing w:val="-1"/>
          <w:sz w:val="20"/>
          <w:szCs w:val="20"/>
          <w:lang w:val="es-MX"/>
        </w:rPr>
        <w:t>t</w:t>
      </w:r>
      <w:r w:rsidR="00FA36F6" w:rsidRPr="00FA36F6">
        <w:rPr>
          <w:rFonts w:asciiTheme="minorHAnsi" w:eastAsia="Arial" w:hAnsiTheme="minorHAnsi" w:cstheme="minorHAnsi"/>
          <w:b/>
          <w:bCs/>
          <w:sz w:val="20"/>
          <w:szCs w:val="20"/>
          <w:lang w:val="es-MX"/>
        </w:rPr>
        <w:t>í</w:t>
      </w:r>
      <w:r w:rsidR="00FA36F6" w:rsidRPr="00FA36F6">
        <w:rPr>
          <w:rFonts w:asciiTheme="minorHAnsi" w:eastAsia="Arial" w:hAnsiTheme="minorHAnsi" w:cstheme="minorHAnsi"/>
          <w:b/>
          <w:bCs/>
          <w:spacing w:val="1"/>
          <w:sz w:val="20"/>
          <w:szCs w:val="20"/>
          <w:lang w:val="es-MX"/>
        </w:rPr>
        <w:t>c</w:t>
      </w:r>
      <w:r w:rsidR="00FA36F6" w:rsidRPr="00FA36F6">
        <w:rPr>
          <w:rFonts w:asciiTheme="minorHAnsi" w:eastAsia="Arial" w:hAnsiTheme="minorHAnsi" w:cstheme="minorHAnsi"/>
          <w:b/>
          <w:bCs/>
          <w:sz w:val="20"/>
          <w:szCs w:val="20"/>
          <w:lang w:val="es-MX"/>
        </w:rPr>
        <w:t>ulo</w:t>
      </w:r>
      <w:r w:rsidR="00FA36F6" w:rsidRPr="00FA36F6">
        <w:rPr>
          <w:rFonts w:asciiTheme="minorHAnsi" w:eastAsia="Arial" w:hAnsiTheme="minorHAnsi" w:cstheme="minorHAnsi"/>
          <w:b/>
          <w:bCs/>
          <w:spacing w:val="48"/>
          <w:sz w:val="20"/>
          <w:szCs w:val="20"/>
          <w:lang w:val="es-MX"/>
        </w:rPr>
        <w:t xml:space="preserve"> </w:t>
      </w:r>
      <w:r w:rsidR="00FA36F6" w:rsidRPr="00FA36F6">
        <w:rPr>
          <w:rFonts w:asciiTheme="minorHAnsi" w:eastAsia="Arial" w:hAnsiTheme="minorHAnsi" w:cstheme="minorHAnsi"/>
          <w:b/>
          <w:bCs/>
          <w:sz w:val="20"/>
          <w:szCs w:val="20"/>
          <w:lang w:val="es-MX"/>
        </w:rPr>
        <w:t>2</w:t>
      </w:r>
      <w:r w:rsidR="00FA36F6" w:rsidRPr="00FA36F6">
        <w:rPr>
          <w:rFonts w:asciiTheme="minorHAnsi" w:eastAsia="Arial" w:hAnsiTheme="minorHAnsi" w:cstheme="minorHAnsi"/>
          <w:b/>
          <w:bCs/>
          <w:spacing w:val="1"/>
          <w:sz w:val="20"/>
          <w:szCs w:val="20"/>
          <w:lang w:val="es-MX"/>
        </w:rPr>
        <w:t>7</w:t>
      </w:r>
      <w:r w:rsidR="00FA36F6" w:rsidRPr="00FA36F6">
        <w:rPr>
          <w:rFonts w:asciiTheme="minorHAnsi" w:eastAsia="Arial" w:hAnsiTheme="minorHAnsi" w:cstheme="minorHAnsi"/>
          <w:sz w:val="20"/>
          <w:szCs w:val="20"/>
          <w:lang w:val="es-MX"/>
        </w:rPr>
        <w:t>.</w:t>
      </w:r>
      <w:r w:rsidR="00FA36F6" w:rsidRPr="00FA36F6">
        <w:rPr>
          <w:rFonts w:asciiTheme="minorHAnsi" w:eastAsia="Arial" w:hAnsiTheme="minorHAnsi" w:cstheme="minorHAnsi"/>
          <w:spacing w:val="49"/>
          <w:sz w:val="20"/>
          <w:szCs w:val="20"/>
          <w:lang w:val="es-MX"/>
        </w:rPr>
        <w:t xml:space="preserve"> </w:t>
      </w:r>
      <w:r w:rsidR="00FA36F6" w:rsidRPr="00FA36F6">
        <w:rPr>
          <w:rFonts w:asciiTheme="minorHAnsi" w:eastAsia="Arial" w:hAnsiTheme="minorHAnsi" w:cstheme="minorHAnsi"/>
          <w:spacing w:val="-1"/>
          <w:sz w:val="20"/>
          <w:szCs w:val="20"/>
          <w:lang w:val="es-MX"/>
        </w:rPr>
        <w:t>M</w:t>
      </w:r>
      <w:r w:rsidR="00FA36F6" w:rsidRPr="00FA36F6">
        <w:rPr>
          <w:rFonts w:asciiTheme="minorHAnsi" w:eastAsia="Arial" w:hAnsiTheme="minorHAnsi" w:cstheme="minorHAnsi"/>
          <w:sz w:val="20"/>
          <w:szCs w:val="20"/>
          <w:lang w:val="es-MX"/>
        </w:rPr>
        <w:t>arca</w:t>
      </w:r>
      <w:r w:rsidR="00FA36F6" w:rsidRPr="00FA36F6">
        <w:rPr>
          <w:rFonts w:asciiTheme="minorHAnsi" w:eastAsia="Arial" w:hAnsiTheme="minorHAnsi" w:cstheme="minorHAnsi"/>
          <w:spacing w:val="47"/>
          <w:sz w:val="20"/>
          <w:szCs w:val="20"/>
          <w:lang w:val="es-MX"/>
        </w:rPr>
        <w:t xml:space="preserve"> </w:t>
      </w:r>
      <w:r w:rsidR="00FA36F6" w:rsidRPr="00FA36F6">
        <w:rPr>
          <w:rFonts w:asciiTheme="minorHAnsi" w:eastAsia="Arial" w:hAnsiTheme="minorHAnsi" w:cstheme="minorHAnsi"/>
          <w:sz w:val="20"/>
          <w:szCs w:val="20"/>
          <w:lang w:val="es-MX"/>
        </w:rPr>
        <w:t>qu</w:t>
      </w:r>
      <w:r w:rsidR="00FA36F6" w:rsidRPr="00FA36F6">
        <w:rPr>
          <w:rFonts w:asciiTheme="minorHAnsi" w:eastAsia="Arial" w:hAnsiTheme="minorHAnsi" w:cstheme="minorHAnsi"/>
          <w:spacing w:val="-2"/>
          <w:sz w:val="20"/>
          <w:szCs w:val="20"/>
          <w:lang w:val="es-MX"/>
        </w:rPr>
        <w:t>e</w:t>
      </w:r>
      <w:r w:rsidR="00FA36F6" w:rsidRPr="00FA36F6">
        <w:rPr>
          <w:rFonts w:asciiTheme="minorHAnsi" w:eastAsia="Arial" w:hAnsiTheme="minorHAnsi" w:cstheme="minorHAnsi"/>
          <w:sz w:val="20"/>
          <w:szCs w:val="20"/>
          <w:lang w:val="es-MX"/>
        </w:rPr>
        <w:t>,</w:t>
      </w:r>
      <w:r w:rsidR="00FA36F6" w:rsidRPr="00FA36F6">
        <w:rPr>
          <w:rFonts w:asciiTheme="minorHAnsi" w:eastAsia="Arial" w:hAnsiTheme="minorHAnsi" w:cstheme="minorHAnsi"/>
          <w:spacing w:val="49"/>
          <w:sz w:val="20"/>
          <w:szCs w:val="20"/>
          <w:lang w:val="es-MX"/>
        </w:rPr>
        <w:t xml:space="preserve"> </w:t>
      </w:r>
      <w:r w:rsidR="00FA36F6" w:rsidRPr="00FA36F6">
        <w:rPr>
          <w:rFonts w:asciiTheme="minorHAnsi" w:eastAsia="Arial" w:hAnsiTheme="minorHAnsi" w:cstheme="minorHAnsi"/>
          <w:sz w:val="20"/>
          <w:szCs w:val="20"/>
          <w:lang w:val="es-MX"/>
        </w:rPr>
        <w:t>del</w:t>
      </w:r>
      <w:r w:rsidR="00FA36F6" w:rsidRPr="00FA36F6">
        <w:rPr>
          <w:rFonts w:asciiTheme="minorHAnsi" w:eastAsia="Arial" w:hAnsiTheme="minorHAnsi" w:cstheme="minorHAnsi"/>
          <w:spacing w:val="48"/>
          <w:sz w:val="20"/>
          <w:szCs w:val="20"/>
          <w:lang w:val="es-MX"/>
        </w:rPr>
        <w:t xml:space="preserve"> </w:t>
      </w:r>
      <w:r w:rsidR="00FA36F6" w:rsidRPr="00FA36F6">
        <w:rPr>
          <w:rFonts w:asciiTheme="minorHAnsi" w:eastAsia="Arial" w:hAnsiTheme="minorHAnsi" w:cstheme="minorHAnsi"/>
          <w:sz w:val="20"/>
          <w:szCs w:val="20"/>
          <w:lang w:val="es-MX"/>
        </w:rPr>
        <w:t>i</w:t>
      </w:r>
      <w:r w:rsidR="00FA36F6" w:rsidRPr="00FA36F6">
        <w:rPr>
          <w:rFonts w:asciiTheme="minorHAnsi" w:eastAsia="Arial" w:hAnsiTheme="minorHAnsi" w:cstheme="minorHAnsi"/>
          <w:spacing w:val="-2"/>
          <w:sz w:val="20"/>
          <w:szCs w:val="20"/>
          <w:lang w:val="es-MX"/>
        </w:rPr>
        <w:t>m</w:t>
      </w:r>
      <w:r w:rsidR="00FA36F6" w:rsidRPr="00FA36F6">
        <w:rPr>
          <w:rFonts w:asciiTheme="minorHAnsi" w:eastAsia="Arial" w:hAnsiTheme="minorHAnsi" w:cstheme="minorHAnsi"/>
          <w:sz w:val="20"/>
          <w:szCs w:val="20"/>
          <w:lang w:val="es-MX"/>
        </w:rPr>
        <w:t>porte</w:t>
      </w:r>
      <w:r w:rsidR="00FA36F6" w:rsidRPr="00FA36F6">
        <w:rPr>
          <w:rFonts w:asciiTheme="minorHAnsi" w:eastAsia="Arial" w:hAnsiTheme="minorHAnsi" w:cstheme="minorHAnsi"/>
          <w:spacing w:val="45"/>
          <w:sz w:val="20"/>
          <w:szCs w:val="20"/>
          <w:lang w:val="es-MX"/>
        </w:rPr>
        <w:t xml:space="preserve"> </w:t>
      </w:r>
      <w:r w:rsidR="00FA36F6" w:rsidRPr="00FA36F6">
        <w:rPr>
          <w:rFonts w:asciiTheme="minorHAnsi" w:eastAsia="Arial" w:hAnsiTheme="minorHAnsi" w:cstheme="minorHAnsi"/>
          <w:sz w:val="20"/>
          <w:szCs w:val="20"/>
          <w:lang w:val="es-MX"/>
        </w:rPr>
        <w:t>del</w:t>
      </w:r>
      <w:r w:rsidR="00FA36F6" w:rsidRPr="00FA36F6">
        <w:rPr>
          <w:rFonts w:asciiTheme="minorHAnsi" w:eastAsia="Arial" w:hAnsiTheme="minorHAnsi" w:cstheme="minorHAnsi"/>
          <w:spacing w:val="48"/>
          <w:sz w:val="20"/>
          <w:szCs w:val="20"/>
          <w:lang w:val="es-MX"/>
        </w:rPr>
        <w:t xml:space="preserve"> </w:t>
      </w:r>
      <w:r w:rsidR="00FA36F6" w:rsidRPr="00FA36F6">
        <w:rPr>
          <w:rFonts w:asciiTheme="minorHAnsi" w:eastAsia="Arial" w:hAnsiTheme="minorHAnsi" w:cstheme="minorHAnsi"/>
          <w:sz w:val="20"/>
          <w:szCs w:val="20"/>
          <w:lang w:val="es-MX"/>
        </w:rPr>
        <w:t>presu</w:t>
      </w:r>
      <w:r w:rsidR="00FA36F6" w:rsidRPr="00FA36F6">
        <w:rPr>
          <w:rFonts w:asciiTheme="minorHAnsi" w:eastAsia="Arial" w:hAnsiTheme="minorHAnsi" w:cstheme="minorHAnsi"/>
          <w:spacing w:val="-2"/>
          <w:sz w:val="20"/>
          <w:szCs w:val="20"/>
          <w:lang w:val="es-MX"/>
        </w:rPr>
        <w:t>p</w:t>
      </w:r>
      <w:r w:rsidR="00FA36F6" w:rsidRPr="00FA36F6">
        <w:rPr>
          <w:rFonts w:asciiTheme="minorHAnsi" w:eastAsia="Arial" w:hAnsiTheme="minorHAnsi" w:cstheme="minorHAnsi"/>
          <w:sz w:val="20"/>
          <w:szCs w:val="20"/>
          <w:lang w:val="es-MX"/>
        </w:rPr>
        <w:t>ues</w:t>
      </w:r>
      <w:r w:rsidR="00FA36F6" w:rsidRPr="00FA36F6">
        <w:rPr>
          <w:rFonts w:asciiTheme="minorHAnsi" w:eastAsia="Arial" w:hAnsiTheme="minorHAnsi" w:cstheme="minorHAnsi"/>
          <w:spacing w:val="-2"/>
          <w:sz w:val="20"/>
          <w:szCs w:val="20"/>
          <w:lang w:val="es-MX"/>
        </w:rPr>
        <w:t>t</w:t>
      </w:r>
      <w:r w:rsidR="00FA36F6" w:rsidRPr="00FA36F6">
        <w:rPr>
          <w:rFonts w:asciiTheme="minorHAnsi" w:eastAsia="Arial" w:hAnsiTheme="minorHAnsi" w:cstheme="minorHAnsi"/>
          <w:sz w:val="20"/>
          <w:szCs w:val="20"/>
          <w:lang w:val="es-MX"/>
        </w:rPr>
        <w:t>o</w:t>
      </w:r>
      <w:r w:rsidR="00FA36F6" w:rsidRPr="00FA36F6">
        <w:rPr>
          <w:rFonts w:asciiTheme="minorHAnsi" w:eastAsia="Arial" w:hAnsiTheme="minorHAnsi" w:cstheme="minorHAnsi"/>
          <w:spacing w:val="49"/>
          <w:sz w:val="20"/>
          <w:szCs w:val="20"/>
          <w:lang w:val="es-MX"/>
        </w:rPr>
        <w:t xml:space="preserve"> </w:t>
      </w:r>
      <w:r w:rsidR="00FA36F6" w:rsidRPr="00FA36F6">
        <w:rPr>
          <w:rFonts w:asciiTheme="minorHAnsi" w:eastAsia="Arial" w:hAnsiTheme="minorHAnsi" w:cstheme="minorHAnsi"/>
          <w:sz w:val="20"/>
          <w:szCs w:val="20"/>
          <w:lang w:val="es-MX"/>
        </w:rPr>
        <w:t>de Egresos,</w:t>
      </w:r>
      <w:r w:rsidR="00FA36F6" w:rsidRPr="00FA36F6">
        <w:rPr>
          <w:rFonts w:asciiTheme="minorHAnsi" w:eastAsia="Arial" w:hAnsiTheme="minorHAnsi" w:cstheme="minorHAnsi"/>
          <w:spacing w:val="-4"/>
          <w:sz w:val="20"/>
          <w:szCs w:val="20"/>
          <w:lang w:val="es-MX"/>
        </w:rPr>
        <w:t xml:space="preserve"> </w:t>
      </w:r>
      <w:r w:rsidR="00FA36F6" w:rsidRPr="00FA36F6">
        <w:rPr>
          <w:rFonts w:asciiTheme="minorHAnsi" w:eastAsia="Arial" w:hAnsiTheme="minorHAnsi" w:cstheme="minorHAnsi"/>
          <w:spacing w:val="-2"/>
          <w:sz w:val="20"/>
          <w:szCs w:val="20"/>
          <w:lang w:val="es-MX"/>
        </w:rPr>
        <w:t>n</w:t>
      </w:r>
      <w:r w:rsidR="00FA36F6" w:rsidRPr="00FA36F6">
        <w:rPr>
          <w:rFonts w:asciiTheme="minorHAnsi" w:eastAsia="Arial" w:hAnsiTheme="minorHAnsi" w:cstheme="minorHAnsi"/>
          <w:sz w:val="20"/>
          <w:szCs w:val="20"/>
          <w:lang w:val="es-MX"/>
        </w:rPr>
        <w:t>o</w:t>
      </w:r>
      <w:r w:rsidR="00FA36F6" w:rsidRPr="00FA36F6">
        <w:rPr>
          <w:rFonts w:asciiTheme="minorHAnsi" w:eastAsia="Arial" w:hAnsiTheme="minorHAnsi" w:cstheme="minorHAnsi"/>
          <w:spacing w:val="-4"/>
          <w:sz w:val="20"/>
          <w:szCs w:val="20"/>
          <w:lang w:val="es-MX"/>
        </w:rPr>
        <w:t xml:space="preserve"> </w:t>
      </w:r>
      <w:r w:rsidR="00FA36F6" w:rsidRPr="00FA36F6">
        <w:rPr>
          <w:rFonts w:asciiTheme="minorHAnsi" w:eastAsia="Arial" w:hAnsiTheme="minorHAnsi" w:cstheme="minorHAnsi"/>
          <w:sz w:val="20"/>
          <w:szCs w:val="20"/>
          <w:lang w:val="es-MX"/>
        </w:rPr>
        <w:t>d</w:t>
      </w:r>
      <w:r w:rsidR="00FA36F6" w:rsidRPr="00FA36F6">
        <w:rPr>
          <w:rFonts w:asciiTheme="minorHAnsi" w:eastAsia="Arial" w:hAnsiTheme="minorHAnsi" w:cstheme="minorHAnsi"/>
          <w:spacing w:val="-2"/>
          <w:sz w:val="20"/>
          <w:szCs w:val="20"/>
          <w:lang w:val="es-MX"/>
        </w:rPr>
        <w:t>e</w:t>
      </w:r>
      <w:r w:rsidR="00FA36F6" w:rsidRPr="00FA36F6">
        <w:rPr>
          <w:rFonts w:asciiTheme="minorHAnsi" w:eastAsia="Arial" w:hAnsiTheme="minorHAnsi" w:cstheme="minorHAnsi"/>
          <w:sz w:val="20"/>
          <w:szCs w:val="20"/>
          <w:lang w:val="es-MX"/>
        </w:rPr>
        <w:t>berá</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e</w:t>
      </w:r>
      <w:r w:rsidR="00FA36F6" w:rsidRPr="00FA36F6">
        <w:rPr>
          <w:rFonts w:asciiTheme="minorHAnsi" w:eastAsia="Arial" w:hAnsiTheme="minorHAnsi" w:cstheme="minorHAnsi"/>
          <w:spacing w:val="-3"/>
          <w:sz w:val="20"/>
          <w:szCs w:val="20"/>
          <w:lang w:val="es-MX"/>
        </w:rPr>
        <w:t>x</w:t>
      </w:r>
      <w:r w:rsidR="00FA36F6" w:rsidRPr="00FA36F6">
        <w:rPr>
          <w:rFonts w:asciiTheme="minorHAnsi" w:eastAsia="Arial" w:hAnsiTheme="minorHAnsi" w:cstheme="minorHAnsi"/>
          <w:sz w:val="20"/>
          <w:szCs w:val="20"/>
          <w:lang w:val="es-MX"/>
        </w:rPr>
        <w:t>ceder</w:t>
      </w:r>
      <w:r w:rsidR="00FA36F6" w:rsidRPr="00FA36F6">
        <w:rPr>
          <w:rFonts w:asciiTheme="minorHAnsi" w:eastAsia="Arial" w:hAnsiTheme="minorHAnsi" w:cstheme="minorHAnsi"/>
          <w:spacing w:val="-6"/>
          <w:sz w:val="20"/>
          <w:szCs w:val="20"/>
          <w:lang w:val="es-MX"/>
        </w:rPr>
        <w:t xml:space="preserve"> </w:t>
      </w:r>
      <w:r w:rsidR="00FA36F6" w:rsidRPr="00FA36F6">
        <w:rPr>
          <w:rFonts w:asciiTheme="minorHAnsi" w:eastAsia="Arial" w:hAnsiTheme="minorHAnsi" w:cstheme="minorHAnsi"/>
          <w:sz w:val="20"/>
          <w:szCs w:val="20"/>
          <w:lang w:val="es-MX"/>
        </w:rPr>
        <w:t>de</w:t>
      </w:r>
      <w:r w:rsidR="00FA36F6" w:rsidRPr="00FA36F6">
        <w:rPr>
          <w:rFonts w:asciiTheme="minorHAnsi" w:eastAsia="Arial" w:hAnsiTheme="minorHAnsi" w:cstheme="minorHAnsi"/>
          <w:spacing w:val="-4"/>
          <w:sz w:val="20"/>
          <w:szCs w:val="20"/>
          <w:lang w:val="es-MX"/>
        </w:rPr>
        <w:t xml:space="preserve"> </w:t>
      </w:r>
      <w:r w:rsidR="00FA36F6" w:rsidRPr="00FA36F6">
        <w:rPr>
          <w:rFonts w:asciiTheme="minorHAnsi" w:eastAsia="Arial" w:hAnsiTheme="minorHAnsi" w:cstheme="minorHAnsi"/>
          <w:sz w:val="20"/>
          <w:szCs w:val="20"/>
          <w:lang w:val="es-MX"/>
        </w:rPr>
        <w:t>la</w:t>
      </w:r>
      <w:r w:rsidR="00FA36F6" w:rsidRPr="00FA36F6">
        <w:rPr>
          <w:rFonts w:asciiTheme="minorHAnsi" w:eastAsia="Arial" w:hAnsiTheme="minorHAnsi" w:cstheme="minorHAnsi"/>
          <w:spacing w:val="-4"/>
          <w:sz w:val="20"/>
          <w:szCs w:val="20"/>
          <w:lang w:val="es-MX"/>
        </w:rPr>
        <w:t xml:space="preserve"> </w:t>
      </w:r>
      <w:r w:rsidR="00FA36F6" w:rsidRPr="00FA36F6">
        <w:rPr>
          <w:rFonts w:asciiTheme="minorHAnsi" w:eastAsia="Arial" w:hAnsiTheme="minorHAnsi" w:cstheme="minorHAnsi"/>
          <w:sz w:val="20"/>
          <w:szCs w:val="20"/>
          <w:lang w:val="es-MX"/>
        </w:rPr>
        <w:t>est</w:t>
      </w:r>
      <w:r w:rsidR="00FA36F6" w:rsidRPr="00FA36F6">
        <w:rPr>
          <w:rFonts w:asciiTheme="minorHAnsi" w:eastAsia="Arial" w:hAnsiTheme="minorHAnsi" w:cstheme="minorHAnsi"/>
          <w:spacing w:val="-3"/>
          <w:sz w:val="20"/>
          <w:szCs w:val="20"/>
          <w:lang w:val="es-MX"/>
        </w:rPr>
        <w:t>i</w:t>
      </w:r>
      <w:r w:rsidR="00FA36F6" w:rsidRPr="00FA36F6">
        <w:rPr>
          <w:rFonts w:asciiTheme="minorHAnsi" w:eastAsia="Arial" w:hAnsiTheme="minorHAnsi" w:cstheme="minorHAnsi"/>
          <w:spacing w:val="1"/>
          <w:sz w:val="20"/>
          <w:szCs w:val="20"/>
          <w:lang w:val="es-MX"/>
        </w:rPr>
        <w:t>m</w:t>
      </w:r>
      <w:r w:rsidR="00FA36F6" w:rsidRPr="00FA36F6">
        <w:rPr>
          <w:rFonts w:asciiTheme="minorHAnsi" w:eastAsia="Arial" w:hAnsiTheme="minorHAnsi" w:cstheme="minorHAnsi"/>
          <w:sz w:val="20"/>
          <w:szCs w:val="20"/>
          <w:lang w:val="es-MX"/>
        </w:rPr>
        <w:t>aci</w:t>
      </w:r>
      <w:r w:rsidR="00FA36F6" w:rsidRPr="00FA36F6">
        <w:rPr>
          <w:rFonts w:asciiTheme="minorHAnsi" w:eastAsia="Arial" w:hAnsiTheme="minorHAnsi" w:cstheme="minorHAnsi"/>
          <w:spacing w:val="-2"/>
          <w:sz w:val="20"/>
          <w:szCs w:val="20"/>
          <w:lang w:val="es-MX"/>
        </w:rPr>
        <w:t>ó</w:t>
      </w:r>
      <w:r w:rsidR="00FA36F6" w:rsidRPr="00FA36F6">
        <w:rPr>
          <w:rFonts w:asciiTheme="minorHAnsi" w:eastAsia="Arial" w:hAnsiTheme="minorHAnsi" w:cstheme="minorHAnsi"/>
          <w:sz w:val="20"/>
          <w:szCs w:val="20"/>
          <w:lang w:val="es-MX"/>
        </w:rPr>
        <w:t>n</w:t>
      </w:r>
      <w:r w:rsidR="00FA36F6" w:rsidRPr="00FA36F6">
        <w:rPr>
          <w:rFonts w:asciiTheme="minorHAnsi" w:eastAsia="Arial" w:hAnsiTheme="minorHAnsi" w:cstheme="minorHAnsi"/>
          <w:spacing w:val="-4"/>
          <w:sz w:val="20"/>
          <w:szCs w:val="20"/>
          <w:lang w:val="es-MX"/>
        </w:rPr>
        <w:t xml:space="preserve"> </w:t>
      </w:r>
      <w:r w:rsidR="00FA36F6" w:rsidRPr="00FA36F6">
        <w:rPr>
          <w:rFonts w:asciiTheme="minorHAnsi" w:eastAsia="Arial" w:hAnsiTheme="minorHAnsi" w:cstheme="minorHAnsi"/>
          <w:sz w:val="20"/>
          <w:szCs w:val="20"/>
          <w:lang w:val="es-MX"/>
        </w:rPr>
        <w:t>de</w:t>
      </w:r>
      <w:r w:rsidR="00FA36F6" w:rsidRPr="00FA36F6">
        <w:rPr>
          <w:rFonts w:asciiTheme="minorHAnsi" w:eastAsia="Arial" w:hAnsiTheme="minorHAnsi" w:cstheme="minorHAnsi"/>
          <w:spacing w:val="-2"/>
          <w:sz w:val="20"/>
          <w:szCs w:val="20"/>
          <w:lang w:val="es-MX"/>
        </w:rPr>
        <w:t xml:space="preserve"> </w:t>
      </w:r>
      <w:r w:rsidR="00FA36F6" w:rsidRPr="00FA36F6">
        <w:rPr>
          <w:rFonts w:asciiTheme="minorHAnsi" w:eastAsia="Arial" w:hAnsiTheme="minorHAnsi" w:cstheme="minorHAnsi"/>
          <w:spacing w:val="-3"/>
          <w:sz w:val="20"/>
          <w:szCs w:val="20"/>
          <w:lang w:val="es-MX"/>
        </w:rPr>
        <w:t>l</w:t>
      </w:r>
      <w:r w:rsidR="00FA36F6" w:rsidRPr="00FA36F6">
        <w:rPr>
          <w:rFonts w:asciiTheme="minorHAnsi" w:eastAsia="Arial" w:hAnsiTheme="minorHAnsi" w:cstheme="minorHAnsi"/>
          <w:sz w:val="20"/>
          <w:szCs w:val="20"/>
          <w:lang w:val="es-MX"/>
        </w:rPr>
        <w:t>os</w:t>
      </w:r>
      <w:r w:rsidR="00FA36F6" w:rsidRPr="00FA36F6">
        <w:rPr>
          <w:rFonts w:asciiTheme="minorHAnsi" w:eastAsia="Arial" w:hAnsiTheme="minorHAnsi" w:cstheme="minorHAnsi"/>
          <w:spacing w:val="-2"/>
          <w:sz w:val="20"/>
          <w:szCs w:val="20"/>
          <w:lang w:val="es-MX"/>
        </w:rPr>
        <w:t xml:space="preserve"> </w:t>
      </w:r>
      <w:r w:rsidR="00FA36F6" w:rsidRPr="00FA36F6">
        <w:rPr>
          <w:rFonts w:asciiTheme="minorHAnsi" w:eastAsia="Arial" w:hAnsiTheme="minorHAnsi" w:cstheme="minorHAnsi"/>
          <w:sz w:val="20"/>
          <w:szCs w:val="20"/>
          <w:lang w:val="es-MX"/>
        </w:rPr>
        <w:t>i</w:t>
      </w:r>
      <w:r w:rsidR="00FA36F6" w:rsidRPr="00FA36F6">
        <w:rPr>
          <w:rFonts w:asciiTheme="minorHAnsi" w:eastAsia="Arial" w:hAnsiTheme="minorHAnsi" w:cstheme="minorHAnsi"/>
          <w:spacing w:val="-2"/>
          <w:sz w:val="20"/>
          <w:szCs w:val="20"/>
          <w:lang w:val="es-MX"/>
        </w:rPr>
        <w:t>n</w:t>
      </w:r>
      <w:r w:rsidR="00FA36F6" w:rsidRPr="00FA36F6">
        <w:rPr>
          <w:rFonts w:asciiTheme="minorHAnsi" w:eastAsia="Arial" w:hAnsiTheme="minorHAnsi" w:cstheme="minorHAnsi"/>
          <w:sz w:val="20"/>
          <w:szCs w:val="20"/>
          <w:lang w:val="es-MX"/>
        </w:rPr>
        <w:t>gresos</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s</w:t>
      </w:r>
      <w:r w:rsidR="00FA36F6" w:rsidRPr="00FA36F6">
        <w:rPr>
          <w:rFonts w:asciiTheme="minorHAnsi" w:eastAsia="Arial" w:hAnsiTheme="minorHAnsi" w:cstheme="minorHAnsi"/>
          <w:spacing w:val="-2"/>
          <w:sz w:val="20"/>
          <w:szCs w:val="20"/>
          <w:lang w:val="es-MX"/>
        </w:rPr>
        <w:t>e</w:t>
      </w:r>
      <w:r w:rsidR="00FA36F6" w:rsidRPr="00FA36F6">
        <w:rPr>
          <w:rFonts w:asciiTheme="minorHAnsi" w:eastAsia="Arial" w:hAnsiTheme="minorHAnsi" w:cstheme="minorHAnsi"/>
          <w:sz w:val="20"/>
          <w:szCs w:val="20"/>
          <w:lang w:val="es-MX"/>
        </w:rPr>
        <w:t>ñal</w:t>
      </w:r>
      <w:r w:rsidR="00FA36F6" w:rsidRPr="00FA36F6">
        <w:rPr>
          <w:rFonts w:asciiTheme="minorHAnsi" w:eastAsia="Arial" w:hAnsiTheme="minorHAnsi" w:cstheme="minorHAnsi"/>
          <w:spacing w:val="-2"/>
          <w:sz w:val="20"/>
          <w:szCs w:val="20"/>
          <w:lang w:val="es-MX"/>
        </w:rPr>
        <w:t>a</w:t>
      </w:r>
      <w:r w:rsidR="00FA36F6" w:rsidRPr="00FA36F6">
        <w:rPr>
          <w:rFonts w:asciiTheme="minorHAnsi" w:eastAsia="Arial" w:hAnsiTheme="minorHAnsi" w:cstheme="minorHAnsi"/>
          <w:sz w:val="20"/>
          <w:szCs w:val="20"/>
          <w:lang w:val="es-MX"/>
        </w:rPr>
        <w:t>dos</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para</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el</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ejerc</w:t>
      </w:r>
      <w:r w:rsidR="00FA36F6" w:rsidRPr="00FA36F6">
        <w:rPr>
          <w:rFonts w:asciiTheme="minorHAnsi" w:eastAsia="Arial" w:hAnsiTheme="minorHAnsi" w:cstheme="minorHAnsi"/>
          <w:spacing w:val="-1"/>
          <w:sz w:val="20"/>
          <w:szCs w:val="20"/>
          <w:lang w:val="es-MX"/>
        </w:rPr>
        <w:t>i</w:t>
      </w:r>
      <w:r w:rsidR="00FA36F6" w:rsidRPr="00FA36F6">
        <w:rPr>
          <w:rFonts w:asciiTheme="minorHAnsi" w:eastAsia="Arial" w:hAnsiTheme="minorHAnsi" w:cstheme="minorHAnsi"/>
          <w:sz w:val="20"/>
          <w:szCs w:val="20"/>
          <w:lang w:val="es-MX"/>
        </w:rPr>
        <w:t>c</w:t>
      </w:r>
      <w:r w:rsidR="00FA36F6" w:rsidRPr="00FA36F6">
        <w:rPr>
          <w:rFonts w:asciiTheme="minorHAnsi" w:eastAsia="Arial" w:hAnsiTheme="minorHAnsi" w:cstheme="minorHAnsi"/>
          <w:spacing w:val="-3"/>
          <w:sz w:val="20"/>
          <w:szCs w:val="20"/>
          <w:lang w:val="es-MX"/>
        </w:rPr>
        <w:t>i</w:t>
      </w:r>
      <w:r w:rsidR="00FA36F6" w:rsidRPr="00FA36F6">
        <w:rPr>
          <w:rFonts w:asciiTheme="minorHAnsi" w:eastAsia="Arial" w:hAnsiTheme="minorHAnsi" w:cstheme="minorHAnsi"/>
          <w:sz w:val="20"/>
          <w:szCs w:val="20"/>
          <w:lang w:val="es-MX"/>
        </w:rPr>
        <w:t>o cor</w:t>
      </w:r>
      <w:r w:rsidR="00FA36F6" w:rsidRPr="00FA36F6">
        <w:rPr>
          <w:rFonts w:asciiTheme="minorHAnsi" w:eastAsia="Arial" w:hAnsiTheme="minorHAnsi" w:cstheme="minorHAnsi"/>
          <w:spacing w:val="-2"/>
          <w:sz w:val="20"/>
          <w:szCs w:val="20"/>
          <w:lang w:val="es-MX"/>
        </w:rPr>
        <w:t>r</w:t>
      </w:r>
      <w:r w:rsidR="00FA36F6" w:rsidRPr="00FA36F6">
        <w:rPr>
          <w:rFonts w:asciiTheme="minorHAnsi" w:eastAsia="Arial" w:hAnsiTheme="minorHAnsi" w:cstheme="minorHAnsi"/>
          <w:sz w:val="20"/>
          <w:szCs w:val="20"/>
          <w:lang w:val="es-MX"/>
        </w:rPr>
        <w:t>espo</w:t>
      </w:r>
      <w:r w:rsidR="00FA36F6" w:rsidRPr="00FA36F6">
        <w:rPr>
          <w:rFonts w:asciiTheme="minorHAnsi" w:eastAsia="Arial" w:hAnsiTheme="minorHAnsi" w:cstheme="minorHAnsi"/>
          <w:spacing w:val="-2"/>
          <w:sz w:val="20"/>
          <w:szCs w:val="20"/>
          <w:lang w:val="es-MX"/>
        </w:rPr>
        <w:t>n</w:t>
      </w:r>
      <w:r w:rsidR="00FA36F6" w:rsidRPr="00FA36F6">
        <w:rPr>
          <w:rFonts w:asciiTheme="minorHAnsi" w:eastAsia="Arial" w:hAnsiTheme="minorHAnsi" w:cstheme="minorHAnsi"/>
          <w:sz w:val="20"/>
          <w:szCs w:val="20"/>
          <w:lang w:val="es-MX"/>
        </w:rPr>
        <w:t>die</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pacing w:val="-2"/>
          <w:sz w:val="20"/>
          <w:szCs w:val="20"/>
          <w:lang w:val="es-MX"/>
        </w:rPr>
        <w:t>t</w:t>
      </w:r>
      <w:r w:rsidR="00FA36F6" w:rsidRPr="00FA36F6">
        <w:rPr>
          <w:rFonts w:asciiTheme="minorHAnsi" w:eastAsia="Arial" w:hAnsiTheme="minorHAnsi" w:cstheme="minorHAnsi"/>
          <w:sz w:val="20"/>
          <w:szCs w:val="20"/>
          <w:lang w:val="es-MX"/>
        </w:rPr>
        <w:t xml:space="preserve">e </w:t>
      </w:r>
      <w:r w:rsidR="00FA36F6" w:rsidRPr="00FA36F6">
        <w:rPr>
          <w:rFonts w:asciiTheme="minorHAnsi" w:eastAsia="Arial" w:hAnsiTheme="minorHAnsi" w:cstheme="minorHAnsi"/>
          <w:spacing w:val="-1"/>
          <w:sz w:val="20"/>
          <w:szCs w:val="20"/>
          <w:lang w:val="es-MX"/>
        </w:rPr>
        <w:t>p</w:t>
      </w:r>
      <w:r w:rsidR="00FA36F6" w:rsidRPr="00FA36F6">
        <w:rPr>
          <w:rFonts w:asciiTheme="minorHAnsi" w:eastAsia="Arial" w:hAnsiTheme="minorHAnsi" w:cstheme="minorHAnsi"/>
          <w:sz w:val="20"/>
          <w:szCs w:val="20"/>
          <w:lang w:val="es-MX"/>
        </w:rPr>
        <w:t xml:space="preserve">or </w:t>
      </w:r>
      <w:r w:rsidR="00FA36F6" w:rsidRPr="00FA36F6">
        <w:rPr>
          <w:rFonts w:asciiTheme="minorHAnsi" w:eastAsia="Arial" w:hAnsiTheme="minorHAnsi" w:cstheme="minorHAnsi"/>
          <w:spacing w:val="-1"/>
          <w:sz w:val="20"/>
          <w:szCs w:val="20"/>
          <w:lang w:val="es-MX"/>
        </w:rPr>
        <w:t>l</w:t>
      </w:r>
      <w:r w:rsidR="00FA36F6" w:rsidRPr="00FA36F6">
        <w:rPr>
          <w:rFonts w:asciiTheme="minorHAnsi" w:eastAsia="Arial" w:hAnsiTheme="minorHAnsi" w:cstheme="minorHAnsi"/>
          <w:sz w:val="20"/>
          <w:szCs w:val="20"/>
          <w:lang w:val="es-MX"/>
        </w:rPr>
        <w:t xml:space="preserve">a </w:t>
      </w:r>
      <w:r w:rsidR="00FA36F6" w:rsidRPr="00FA36F6">
        <w:rPr>
          <w:rFonts w:asciiTheme="minorHAnsi" w:eastAsia="Arial" w:hAnsiTheme="minorHAnsi" w:cstheme="minorHAnsi"/>
          <w:spacing w:val="1"/>
          <w:sz w:val="20"/>
          <w:szCs w:val="20"/>
          <w:lang w:val="es-MX"/>
        </w:rPr>
        <w:t>L</w:t>
      </w:r>
      <w:r w:rsidR="00FA36F6" w:rsidRPr="00FA36F6">
        <w:rPr>
          <w:rFonts w:asciiTheme="minorHAnsi" w:eastAsia="Arial" w:hAnsiTheme="minorHAnsi" w:cstheme="minorHAnsi"/>
          <w:sz w:val="20"/>
          <w:szCs w:val="20"/>
          <w:lang w:val="es-MX"/>
        </w:rPr>
        <w:t xml:space="preserve">ey </w:t>
      </w:r>
      <w:r w:rsidR="00FA36F6" w:rsidRPr="00FA36F6">
        <w:rPr>
          <w:rFonts w:asciiTheme="minorHAnsi" w:eastAsia="Arial" w:hAnsiTheme="minorHAnsi" w:cstheme="minorHAnsi"/>
          <w:spacing w:val="1"/>
          <w:sz w:val="20"/>
          <w:szCs w:val="20"/>
          <w:lang w:val="es-MX"/>
        </w:rPr>
        <w:t>d</w:t>
      </w:r>
      <w:r w:rsidR="00FA36F6" w:rsidRPr="00FA36F6">
        <w:rPr>
          <w:rFonts w:asciiTheme="minorHAnsi" w:eastAsia="Arial" w:hAnsiTheme="minorHAnsi" w:cstheme="minorHAnsi"/>
          <w:sz w:val="20"/>
          <w:szCs w:val="20"/>
          <w:lang w:val="es-MX"/>
        </w:rPr>
        <w:t>e</w:t>
      </w:r>
      <w:r w:rsidR="00FA36F6" w:rsidRPr="00FA36F6">
        <w:rPr>
          <w:rFonts w:asciiTheme="minorHAnsi" w:eastAsia="Arial" w:hAnsiTheme="minorHAnsi" w:cstheme="minorHAnsi"/>
          <w:spacing w:val="-2"/>
          <w:sz w:val="20"/>
          <w:szCs w:val="20"/>
          <w:lang w:val="es-MX"/>
        </w:rPr>
        <w:t xml:space="preserve"> </w:t>
      </w:r>
      <w:r w:rsidR="00FA36F6" w:rsidRPr="00FA36F6">
        <w:rPr>
          <w:rFonts w:asciiTheme="minorHAnsi" w:eastAsia="Arial" w:hAnsiTheme="minorHAnsi" w:cstheme="minorHAnsi"/>
          <w:sz w:val="20"/>
          <w:szCs w:val="20"/>
          <w:lang w:val="es-MX"/>
        </w:rPr>
        <w:t>I</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z w:val="20"/>
          <w:szCs w:val="20"/>
          <w:lang w:val="es-MX"/>
        </w:rPr>
        <w:t>g</w:t>
      </w:r>
      <w:r w:rsidR="00FA36F6" w:rsidRPr="00FA36F6">
        <w:rPr>
          <w:rFonts w:asciiTheme="minorHAnsi" w:eastAsia="Arial" w:hAnsiTheme="minorHAnsi" w:cstheme="minorHAnsi"/>
          <w:spacing w:val="-4"/>
          <w:sz w:val="20"/>
          <w:szCs w:val="20"/>
          <w:lang w:val="es-MX"/>
        </w:rPr>
        <w:t>r</w:t>
      </w:r>
      <w:r w:rsidR="00FA36F6" w:rsidRPr="00FA36F6">
        <w:rPr>
          <w:rFonts w:asciiTheme="minorHAnsi" w:eastAsia="Arial" w:hAnsiTheme="minorHAnsi" w:cstheme="minorHAnsi"/>
          <w:sz w:val="20"/>
          <w:szCs w:val="20"/>
          <w:lang w:val="es-MX"/>
        </w:rPr>
        <w:t xml:space="preserve">esos y </w:t>
      </w:r>
      <w:r w:rsidR="00FA36F6" w:rsidRPr="00FA36F6">
        <w:rPr>
          <w:rFonts w:asciiTheme="minorHAnsi" w:eastAsia="Arial" w:hAnsiTheme="minorHAnsi" w:cstheme="minorHAnsi"/>
          <w:spacing w:val="-2"/>
          <w:sz w:val="20"/>
          <w:szCs w:val="20"/>
          <w:lang w:val="es-MX"/>
        </w:rPr>
        <w:t>d</w:t>
      </w:r>
      <w:r w:rsidR="00FA36F6" w:rsidRPr="00FA36F6">
        <w:rPr>
          <w:rFonts w:asciiTheme="minorHAnsi" w:eastAsia="Arial" w:hAnsiTheme="minorHAnsi" w:cstheme="minorHAnsi"/>
          <w:sz w:val="20"/>
          <w:szCs w:val="20"/>
          <w:lang w:val="es-MX"/>
        </w:rPr>
        <w:t xml:space="preserve">e los </w:t>
      </w:r>
      <w:r w:rsidR="00FA36F6" w:rsidRPr="00FA36F6">
        <w:rPr>
          <w:rFonts w:asciiTheme="minorHAnsi" w:eastAsia="Arial" w:hAnsiTheme="minorHAnsi" w:cstheme="minorHAnsi"/>
          <w:spacing w:val="1"/>
          <w:sz w:val="20"/>
          <w:szCs w:val="20"/>
          <w:lang w:val="es-MX"/>
        </w:rPr>
        <w:t>e</w:t>
      </w:r>
      <w:r w:rsidR="00FA36F6" w:rsidRPr="00FA36F6">
        <w:rPr>
          <w:rFonts w:asciiTheme="minorHAnsi" w:eastAsia="Arial" w:hAnsiTheme="minorHAnsi" w:cstheme="minorHAnsi"/>
          <w:sz w:val="20"/>
          <w:szCs w:val="20"/>
          <w:lang w:val="es-MX"/>
        </w:rPr>
        <w:t>xce</w:t>
      </w:r>
      <w:r w:rsidR="00FA36F6" w:rsidRPr="00FA36F6">
        <w:rPr>
          <w:rFonts w:asciiTheme="minorHAnsi" w:eastAsia="Arial" w:hAnsiTheme="minorHAnsi" w:cstheme="minorHAnsi"/>
          <w:spacing w:val="-2"/>
          <w:sz w:val="20"/>
          <w:szCs w:val="20"/>
          <w:lang w:val="es-MX"/>
        </w:rPr>
        <w:t>d</w:t>
      </w:r>
      <w:r w:rsidR="00FA36F6" w:rsidRPr="00FA36F6">
        <w:rPr>
          <w:rFonts w:asciiTheme="minorHAnsi" w:eastAsia="Arial" w:hAnsiTheme="minorHAnsi" w:cstheme="minorHAnsi"/>
          <w:sz w:val="20"/>
          <w:szCs w:val="20"/>
          <w:lang w:val="es-MX"/>
        </w:rPr>
        <w:t>en</w:t>
      </w:r>
      <w:r w:rsidR="00FA36F6" w:rsidRPr="00FA36F6">
        <w:rPr>
          <w:rFonts w:asciiTheme="minorHAnsi" w:eastAsia="Arial" w:hAnsiTheme="minorHAnsi" w:cstheme="minorHAnsi"/>
          <w:spacing w:val="-2"/>
          <w:sz w:val="20"/>
          <w:szCs w:val="20"/>
          <w:lang w:val="es-MX"/>
        </w:rPr>
        <w:t>t</w:t>
      </w:r>
      <w:r w:rsidR="00FA36F6" w:rsidRPr="00FA36F6">
        <w:rPr>
          <w:rFonts w:asciiTheme="minorHAnsi" w:eastAsia="Arial" w:hAnsiTheme="minorHAnsi" w:cstheme="minorHAnsi"/>
          <w:sz w:val="20"/>
          <w:szCs w:val="20"/>
          <w:lang w:val="es-MX"/>
        </w:rPr>
        <w:t xml:space="preserve">es </w:t>
      </w:r>
      <w:r w:rsidR="00FA36F6" w:rsidRPr="00FA36F6">
        <w:rPr>
          <w:rFonts w:asciiTheme="minorHAnsi" w:eastAsia="Arial" w:hAnsiTheme="minorHAnsi" w:cstheme="minorHAnsi"/>
          <w:spacing w:val="-1"/>
          <w:sz w:val="20"/>
          <w:szCs w:val="20"/>
          <w:lang w:val="es-MX"/>
        </w:rPr>
        <w:t>q</w:t>
      </w:r>
      <w:r w:rsidR="00FA36F6" w:rsidRPr="00FA36F6">
        <w:rPr>
          <w:rFonts w:asciiTheme="minorHAnsi" w:eastAsia="Arial" w:hAnsiTheme="minorHAnsi" w:cstheme="minorHAnsi"/>
          <w:sz w:val="20"/>
          <w:szCs w:val="20"/>
          <w:lang w:val="es-MX"/>
        </w:rPr>
        <w:t xml:space="preserve">ue </w:t>
      </w:r>
      <w:r w:rsidR="00FA36F6" w:rsidRPr="00FA36F6">
        <w:rPr>
          <w:rFonts w:asciiTheme="minorHAnsi" w:eastAsia="Arial" w:hAnsiTheme="minorHAnsi" w:cstheme="minorHAnsi"/>
          <w:spacing w:val="1"/>
          <w:sz w:val="20"/>
          <w:szCs w:val="20"/>
          <w:lang w:val="es-MX"/>
        </w:rPr>
        <w:t>p</w:t>
      </w:r>
      <w:r w:rsidR="00FA36F6" w:rsidRPr="00FA36F6">
        <w:rPr>
          <w:rFonts w:asciiTheme="minorHAnsi" w:eastAsia="Arial" w:hAnsiTheme="minorHAnsi" w:cstheme="minorHAnsi"/>
          <w:sz w:val="20"/>
          <w:szCs w:val="20"/>
          <w:lang w:val="es-MX"/>
        </w:rPr>
        <w:t>r</w:t>
      </w:r>
      <w:r w:rsidR="00FA36F6" w:rsidRPr="00FA36F6">
        <w:rPr>
          <w:rFonts w:asciiTheme="minorHAnsi" w:eastAsia="Arial" w:hAnsiTheme="minorHAnsi" w:cstheme="minorHAnsi"/>
          <w:spacing w:val="-3"/>
          <w:sz w:val="20"/>
          <w:szCs w:val="20"/>
          <w:lang w:val="es-MX"/>
        </w:rPr>
        <w:t>o</w:t>
      </w:r>
      <w:r w:rsidR="00FA36F6" w:rsidRPr="00FA36F6">
        <w:rPr>
          <w:rFonts w:asciiTheme="minorHAnsi" w:eastAsia="Arial" w:hAnsiTheme="minorHAnsi" w:cstheme="minorHAnsi"/>
          <w:sz w:val="20"/>
          <w:szCs w:val="20"/>
          <w:lang w:val="es-MX"/>
        </w:rPr>
        <w:t>ven</w:t>
      </w:r>
      <w:r w:rsidR="00FA36F6" w:rsidRPr="00FA36F6">
        <w:rPr>
          <w:rFonts w:asciiTheme="minorHAnsi" w:eastAsia="Arial" w:hAnsiTheme="minorHAnsi" w:cstheme="minorHAnsi"/>
          <w:spacing w:val="-2"/>
          <w:sz w:val="20"/>
          <w:szCs w:val="20"/>
          <w:lang w:val="es-MX"/>
        </w:rPr>
        <w:t>g</w:t>
      </w:r>
      <w:r w:rsidR="00FA36F6" w:rsidRPr="00FA36F6">
        <w:rPr>
          <w:rFonts w:asciiTheme="minorHAnsi" w:eastAsia="Arial" w:hAnsiTheme="minorHAnsi" w:cstheme="minorHAnsi"/>
          <w:sz w:val="20"/>
          <w:szCs w:val="20"/>
          <w:lang w:val="es-MX"/>
        </w:rPr>
        <w:t xml:space="preserve">an </w:t>
      </w:r>
      <w:r w:rsidR="00FA36F6" w:rsidRPr="00FA36F6">
        <w:rPr>
          <w:rFonts w:asciiTheme="minorHAnsi" w:eastAsia="Arial" w:hAnsiTheme="minorHAnsi" w:cstheme="minorHAnsi"/>
          <w:spacing w:val="-1"/>
          <w:sz w:val="20"/>
          <w:szCs w:val="20"/>
          <w:lang w:val="es-MX"/>
        </w:rPr>
        <w:t>d</w:t>
      </w:r>
      <w:r w:rsidR="00FA36F6" w:rsidRPr="00FA36F6">
        <w:rPr>
          <w:rFonts w:asciiTheme="minorHAnsi" w:eastAsia="Arial" w:hAnsiTheme="minorHAnsi" w:cstheme="minorHAnsi"/>
          <w:sz w:val="20"/>
          <w:szCs w:val="20"/>
          <w:lang w:val="es-MX"/>
        </w:rPr>
        <w:t>el ejerc</w:t>
      </w:r>
      <w:r w:rsidR="00FA36F6" w:rsidRPr="00FA36F6">
        <w:rPr>
          <w:rFonts w:asciiTheme="minorHAnsi" w:eastAsia="Arial" w:hAnsiTheme="minorHAnsi" w:cstheme="minorHAnsi"/>
          <w:spacing w:val="-1"/>
          <w:sz w:val="20"/>
          <w:szCs w:val="20"/>
          <w:lang w:val="es-MX"/>
        </w:rPr>
        <w:t>i</w:t>
      </w:r>
      <w:r w:rsidR="00FA36F6" w:rsidRPr="00FA36F6">
        <w:rPr>
          <w:rFonts w:asciiTheme="minorHAnsi" w:eastAsia="Arial" w:hAnsiTheme="minorHAnsi" w:cstheme="minorHAnsi"/>
          <w:sz w:val="20"/>
          <w:szCs w:val="20"/>
          <w:lang w:val="es-MX"/>
        </w:rPr>
        <w:t>c</w:t>
      </w:r>
      <w:r w:rsidR="00FA36F6" w:rsidRPr="00FA36F6">
        <w:rPr>
          <w:rFonts w:asciiTheme="minorHAnsi" w:eastAsia="Arial" w:hAnsiTheme="minorHAnsi" w:cstheme="minorHAnsi"/>
          <w:spacing w:val="-3"/>
          <w:sz w:val="20"/>
          <w:szCs w:val="20"/>
          <w:lang w:val="es-MX"/>
        </w:rPr>
        <w:t>i</w:t>
      </w:r>
      <w:r w:rsidR="00FA36F6" w:rsidRPr="00FA36F6">
        <w:rPr>
          <w:rFonts w:asciiTheme="minorHAnsi" w:eastAsia="Arial" w:hAnsiTheme="minorHAnsi" w:cstheme="minorHAnsi"/>
          <w:sz w:val="20"/>
          <w:szCs w:val="20"/>
          <w:lang w:val="es-MX"/>
        </w:rPr>
        <w:t>o in</w:t>
      </w:r>
      <w:r w:rsidR="00FA36F6" w:rsidRPr="00FA36F6">
        <w:rPr>
          <w:rFonts w:asciiTheme="minorHAnsi" w:eastAsia="Arial" w:hAnsiTheme="minorHAnsi" w:cstheme="minorHAnsi"/>
          <w:spacing w:val="1"/>
          <w:sz w:val="20"/>
          <w:szCs w:val="20"/>
          <w:lang w:val="es-MX"/>
        </w:rPr>
        <w:t>m</w:t>
      </w:r>
      <w:r w:rsidR="00FA36F6" w:rsidRPr="00FA36F6">
        <w:rPr>
          <w:rFonts w:asciiTheme="minorHAnsi" w:eastAsia="Arial" w:hAnsiTheme="minorHAnsi" w:cstheme="minorHAnsi"/>
          <w:spacing w:val="-2"/>
          <w:sz w:val="20"/>
          <w:szCs w:val="20"/>
          <w:lang w:val="es-MX"/>
        </w:rPr>
        <w:t>e</w:t>
      </w:r>
      <w:r w:rsidR="00FA36F6" w:rsidRPr="00FA36F6">
        <w:rPr>
          <w:rFonts w:asciiTheme="minorHAnsi" w:eastAsia="Arial" w:hAnsiTheme="minorHAnsi" w:cstheme="minorHAnsi"/>
          <w:sz w:val="20"/>
          <w:szCs w:val="20"/>
          <w:lang w:val="es-MX"/>
        </w:rPr>
        <w:t>diato</w:t>
      </w:r>
      <w:r w:rsidR="00FA36F6" w:rsidRPr="00FA36F6">
        <w:rPr>
          <w:rFonts w:asciiTheme="minorHAnsi" w:eastAsia="Arial" w:hAnsiTheme="minorHAnsi" w:cstheme="minorHAnsi"/>
          <w:spacing w:val="-10"/>
          <w:sz w:val="20"/>
          <w:szCs w:val="20"/>
          <w:lang w:val="es-MX"/>
        </w:rPr>
        <w:t xml:space="preserve"> </w:t>
      </w:r>
      <w:r w:rsidR="00FA36F6" w:rsidRPr="00FA36F6">
        <w:rPr>
          <w:rFonts w:asciiTheme="minorHAnsi" w:eastAsia="Arial" w:hAnsiTheme="minorHAnsi" w:cstheme="minorHAnsi"/>
          <w:spacing w:val="-2"/>
          <w:sz w:val="20"/>
          <w:szCs w:val="20"/>
          <w:lang w:val="es-MX"/>
        </w:rPr>
        <w:t>a</w:t>
      </w:r>
      <w:r w:rsidR="00FA36F6" w:rsidRPr="00FA36F6">
        <w:rPr>
          <w:rFonts w:asciiTheme="minorHAnsi" w:eastAsia="Arial" w:hAnsiTheme="minorHAnsi" w:cstheme="minorHAnsi"/>
          <w:sz w:val="20"/>
          <w:szCs w:val="20"/>
          <w:lang w:val="es-MX"/>
        </w:rPr>
        <w:t>nt</w:t>
      </w:r>
      <w:r w:rsidR="00FA36F6" w:rsidRPr="00FA36F6">
        <w:rPr>
          <w:rFonts w:asciiTheme="minorHAnsi" w:eastAsia="Arial" w:hAnsiTheme="minorHAnsi" w:cstheme="minorHAnsi"/>
          <w:spacing w:val="1"/>
          <w:sz w:val="20"/>
          <w:szCs w:val="20"/>
          <w:lang w:val="es-MX"/>
        </w:rPr>
        <w:t>e</w:t>
      </w:r>
      <w:r w:rsidR="00FA36F6" w:rsidRPr="00FA36F6">
        <w:rPr>
          <w:rFonts w:asciiTheme="minorHAnsi" w:eastAsia="Arial" w:hAnsiTheme="minorHAnsi" w:cstheme="minorHAnsi"/>
          <w:sz w:val="20"/>
          <w:szCs w:val="20"/>
          <w:lang w:val="es-MX"/>
        </w:rPr>
        <w:t>r</w:t>
      </w:r>
      <w:r w:rsidR="00FA36F6" w:rsidRPr="00FA36F6">
        <w:rPr>
          <w:rFonts w:asciiTheme="minorHAnsi" w:eastAsia="Arial" w:hAnsiTheme="minorHAnsi" w:cstheme="minorHAnsi"/>
          <w:spacing w:val="-2"/>
          <w:sz w:val="20"/>
          <w:szCs w:val="20"/>
          <w:lang w:val="es-MX"/>
        </w:rPr>
        <w:t>i</w:t>
      </w:r>
      <w:r w:rsidR="00FA36F6" w:rsidRPr="00FA36F6">
        <w:rPr>
          <w:rFonts w:asciiTheme="minorHAnsi" w:eastAsia="Arial" w:hAnsiTheme="minorHAnsi" w:cstheme="minorHAnsi"/>
          <w:sz w:val="20"/>
          <w:szCs w:val="20"/>
          <w:lang w:val="es-MX"/>
        </w:rPr>
        <w:t>or.</w:t>
      </w:r>
      <w:r w:rsidR="00FA36F6" w:rsidRPr="00FA36F6">
        <w:rPr>
          <w:rFonts w:asciiTheme="minorHAnsi" w:eastAsia="Arial" w:hAnsiTheme="minorHAnsi" w:cstheme="minorHAnsi"/>
          <w:spacing w:val="-12"/>
          <w:sz w:val="20"/>
          <w:szCs w:val="20"/>
          <w:lang w:val="es-MX"/>
        </w:rPr>
        <w:t xml:space="preserve"> </w:t>
      </w:r>
      <w:r w:rsidR="00FA36F6" w:rsidRPr="00FA36F6">
        <w:rPr>
          <w:rFonts w:asciiTheme="minorHAnsi" w:eastAsia="Arial" w:hAnsiTheme="minorHAnsi" w:cstheme="minorHAnsi"/>
          <w:sz w:val="20"/>
          <w:szCs w:val="20"/>
          <w:lang w:val="es-MX"/>
        </w:rPr>
        <w:t>Ta</w:t>
      </w:r>
      <w:r w:rsidR="00FA36F6" w:rsidRPr="00FA36F6">
        <w:rPr>
          <w:rFonts w:asciiTheme="minorHAnsi" w:eastAsia="Arial" w:hAnsiTheme="minorHAnsi" w:cstheme="minorHAnsi"/>
          <w:spacing w:val="-2"/>
          <w:sz w:val="20"/>
          <w:szCs w:val="20"/>
          <w:lang w:val="es-MX"/>
        </w:rPr>
        <w:t>n</w:t>
      </w:r>
      <w:r w:rsidR="00FA36F6" w:rsidRPr="00FA36F6">
        <w:rPr>
          <w:rFonts w:asciiTheme="minorHAnsi" w:eastAsia="Arial" w:hAnsiTheme="minorHAnsi" w:cstheme="minorHAnsi"/>
          <w:sz w:val="20"/>
          <w:szCs w:val="20"/>
          <w:lang w:val="es-MX"/>
        </w:rPr>
        <w:t>to</w:t>
      </w:r>
      <w:r w:rsidR="00FA36F6" w:rsidRPr="00FA36F6">
        <w:rPr>
          <w:rFonts w:asciiTheme="minorHAnsi" w:eastAsia="Arial" w:hAnsiTheme="minorHAnsi" w:cstheme="minorHAnsi"/>
          <w:spacing w:val="-11"/>
          <w:sz w:val="20"/>
          <w:szCs w:val="20"/>
          <w:lang w:val="es-MX"/>
        </w:rPr>
        <w:t xml:space="preserve"> </w:t>
      </w:r>
      <w:r w:rsidR="00FA36F6" w:rsidRPr="00FA36F6">
        <w:rPr>
          <w:rFonts w:asciiTheme="minorHAnsi" w:eastAsia="Arial" w:hAnsiTheme="minorHAnsi" w:cstheme="minorHAnsi"/>
          <w:sz w:val="20"/>
          <w:szCs w:val="20"/>
          <w:lang w:val="es-MX"/>
        </w:rPr>
        <w:t>el</w:t>
      </w:r>
      <w:r w:rsidR="00FA36F6" w:rsidRPr="00FA36F6">
        <w:rPr>
          <w:rFonts w:asciiTheme="minorHAnsi" w:eastAsia="Arial" w:hAnsiTheme="minorHAnsi" w:cstheme="minorHAnsi"/>
          <w:spacing w:val="-10"/>
          <w:sz w:val="20"/>
          <w:szCs w:val="20"/>
          <w:lang w:val="es-MX"/>
        </w:rPr>
        <w:t xml:space="preserve"> </w:t>
      </w:r>
      <w:r w:rsidR="00FA36F6" w:rsidRPr="00FA36F6">
        <w:rPr>
          <w:rFonts w:asciiTheme="minorHAnsi" w:eastAsia="Arial" w:hAnsiTheme="minorHAnsi" w:cstheme="minorHAnsi"/>
          <w:sz w:val="20"/>
          <w:szCs w:val="20"/>
          <w:lang w:val="es-MX"/>
        </w:rPr>
        <w:t>i</w:t>
      </w:r>
      <w:r w:rsidR="00FA36F6" w:rsidRPr="00FA36F6">
        <w:rPr>
          <w:rFonts w:asciiTheme="minorHAnsi" w:eastAsia="Arial" w:hAnsiTheme="minorHAnsi" w:cstheme="minorHAnsi"/>
          <w:spacing w:val="-2"/>
          <w:sz w:val="20"/>
          <w:szCs w:val="20"/>
          <w:lang w:val="es-MX"/>
        </w:rPr>
        <w:t>m</w:t>
      </w:r>
      <w:r w:rsidR="00FA36F6" w:rsidRPr="00FA36F6">
        <w:rPr>
          <w:rFonts w:asciiTheme="minorHAnsi" w:eastAsia="Arial" w:hAnsiTheme="minorHAnsi" w:cstheme="minorHAnsi"/>
          <w:sz w:val="20"/>
          <w:szCs w:val="20"/>
          <w:lang w:val="es-MX"/>
        </w:rPr>
        <w:t>porte</w:t>
      </w:r>
      <w:r w:rsidR="00FA36F6" w:rsidRPr="00FA36F6">
        <w:rPr>
          <w:rFonts w:asciiTheme="minorHAnsi" w:eastAsia="Arial" w:hAnsiTheme="minorHAnsi" w:cstheme="minorHAnsi"/>
          <w:spacing w:val="-11"/>
          <w:sz w:val="20"/>
          <w:szCs w:val="20"/>
          <w:lang w:val="es-MX"/>
        </w:rPr>
        <w:t xml:space="preserve"> </w:t>
      </w:r>
      <w:r w:rsidR="00FA36F6" w:rsidRPr="00FA36F6">
        <w:rPr>
          <w:rFonts w:asciiTheme="minorHAnsi" w:eastAsia="Arial" w:hAnsiTheme="minorHAnsi" w:cstheme="minorHAnsi"/>
          <w:sz w:val="20"/>
          <w:szCs w:val="20"/>
          <w:lang w:val="es-MX"/>
        </w:rPr>
        <w:t>pr</w:t>
      </w:r>
      <w:r w:rsidR="00FA36F6" w:rsidRPr="00FA36F6">
        <w:rPr>
          <w:rFonts w:asciiTheme="minorHAnsi" w:eastAsia="Arial" w:hAnsiTheme="minorHAnsi" w:cstheme="minorHAnsi"/>
          <w:spacing w:val="-3"/>
          <w:sz w:val="20"/>
          <w:szCs w:val="20"/>
          <w:lang w:val="es-MX"/>
        </w:rPr>
        <w:t>o</w:t>
      </w:r>
      <w:r w:rsidR="00FA36F6" w:rsidRPr="00FA36F6">
        <w:rPr>
          <w:rFonts w:asciiTheme="minorHAnsi" w:eastAsia="Arial" w:hAnsiTheme="minorHAnsi" w:cstheme="minorHAnsi"/>
          <w:sz w:val="20"/>
          <w:szCs w:val="20"/>
          <w:lang w:val="es-MX"/>
        </w:rPr>
        <w:t>p</w:t>
      </w:r>
      <w:r w:rsidR="00FA36F6" w:rsidRPr="00FA36F6">
        <w:rPr>
          <w:rFonts w:asciiTheme="minorHAnsi" w:eastAsia="Arial" w:hAnsiTheme="minorHAnsi" w:cstheme="minorHAnsi"/>
          <w:spacing w:val="-2"/>
          <w:sz w:val="20"/>
          <w:szCs w:val="20"/>
          <w:lang w:val="es-MX"/>
        </w:rPr>
        <w:t>u</w:t>
      </w:r>
      <w:r w:rsidR="00FA36F6" w:rsidRPr="00FA36F6">
        <w:rPr>
          <w:rFonts w:asciiTheme="minorHAnsi" w:eastAsia="Arial" w:hAnsiTheme="minorHAnsi" w:cstheme="minorHAnsi"/>
          <w:sz w:val="20"/>
          <w:szCs w:val="20"/>
          <w:lang w:val="es-MX"/>
        </w:rPr>
        <w:t>esto</w:t>
      </w:r>
      <w:r w:rsidR="00FA36F6" w:rsidRPr="00FA36F6">
        <w:rPr>
          <w:rFonts w:asciiTheme="minorHAnsi" w:eastAsia="Arial" w:hAnsiTheme="minorHAnsi" w:cstheme="minorHAnsi"/>
          <w:spacing w:val="-11"/>
          <w:sz w:val="20"/>
          <w:szCs w:val="20"/>
          <w:lang w:val="es-MX"/>
        </w:rPr>
        <w:t xml:space="preserve"> </w:t>
      </w:r>
      <w:r w:rsidR="00FA36F6" w:rsidRPr="00FA36F6">
        <w:rPr>
          <w:rFonts w:asciiTheme="minorHAnsi" w:eastAsia="Arial" w:hAnsiTheme="minorHAnsi" w:cstheme="minorHAnsi"/>
          <w:sz w:val="20"/>
          <w:szCs w:val="20"/>
          <w:lang w:val="es-MX"/>
        </w:rPr>
        <w:t>en</w:t>
      </w:r>
      <w:r w:rsidR="00FA36F6" w:rsidRPr="00FA36F6">
        <w:rPr>
          <w:rFonts w:asciiTheme="minorHAnsi" w:eastAsia="Arial" w:hAnsiTheme="minorHAnsi" w:cstheme="minorHAnsi"/>
          <w:spacing w:val="-11"/>
          <w:sz w:val="20"/>
          <w:szCs w:val="20"/>
          <w:lang w:val="es-MX"/>
        </w:rPr>
        <w:t xml:space="preserve"> </w:t>
      </w:r>
      <w:r w:rsidR="00FA36F6" w:rsidRPr="00FA36F6">
        <w:rPr>
          <w:rFonts w:asciiTheme="minorHAnsi" w:eastAsia="Arial" w:hAnsiTheme="minorHAnsi" w:cstheme="minorHAnsi"/>
          <w:sz w:val="20"/>
          <w:szCs w:val="20"/>
          <w:lang w:val="es-MX"/>
        </w:rPr>
        <w:t>la</w:t>
      </w:r>
      <w:r w:rsidR="00FA36F6" w:rsidRPr="00FA36F6">
        <w:rPr>
          <w:rFonts w:asciiTheme="minorHAnsi" w:eastAsia="Arial" w:hAnsiTheme="minorHAnsi" w:cstheme="minorHAnsi"/>
          <w:spacing w:val="-12"/>
          <w:sz w:val="20"/>
          <w:szCs w:val="20"/>
          <w:lang w:val="es-MX"/>
        </w:rPr>
        <w:t xml:space="preserve"> </w:t>
      </w:r>
      <w:r w:rsidR="00FA36F6" w:rsidRPr="00FA36F6">
        <w:rPr>
          <w:rFonts w:asciiTheme="minorHAnsi" w:eastAsia="Arial" w:hAnsiTheme="minorHAnsi" w:cstheme="minorHAnsi"/>
          <w:sz w:val="20"/>
          <w:szCs w:val="20"/>
          <w:lang w:val="es-MX"/>
        </w:rPr>
        <w:t>I</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z w:val="20"/>
          <w:szCs w:val="20"/>
          <w:lang w:val="es-MX"/>
        </w:rPr>
        <w:t>ic</w:t>
      </w:r>
      <w:r w:rsidR="00FA36F6" w:rsidRPr="00FA36F6">
        <w:rPr>
          <w:rFonts w:asciiTheme="minorHAnsi" w:eastAsia="Arial" w:hAnsiTheme="minorHAnsi" w:cstheme="minorHAnsi"/>
          <w:spacing w:val="-1"/>
          <w:sz w:val="20"/>
          <w:szCs w:val="20"/>
          <w:lang w:val="es-MX"/>
        </w:rPr>
        <w:t>i</w:t>
      </w:r>
      <w:r w:rsidR="00FA36F6" w:rsidRPr="00FA36F6">
        <w:rPr>
          <w:rFonts w:asciiTheme="minorHAnsi" w:eastAsia="Arial" w:hAnsiTheme="minorHAnsi" w:cstheme="minorHAnsi"/>
          <w:sz w:val="20"/>
          <w:szCs w:val="20"/>
          <w:lang w:val="es-MX"/>
        </w:rPr>
        <w:t>ati</w:t>
      </w:r>
      <w:r w:rsidR="00FA36F6" w:rsidRPr="00FA36F6">
        <w:rPr>
          <w:rFonts w:asciiTheme="minorHAnsi" w:eastAsia="Arial" w:hAnsiTheme="minorHAnsi" w:cstheme="minorHAnsi"/>
          <w:spacing w:val="-3"/>
          <w:sz w:val="20"/>
          <w:szCs w:val="20"/>
          <w:lang w:val="es-MX"/>
        </w:rPr>
        <w:t>v</w:t>
      </w:r>
      <w:r w:rsidR="00FA36F6" w:rsidRPr="00FA36F6">
        <w:rPr>
          <w:rFonts w:asciiTheme="minorHAnsi" w:eastAsia="Arial" w:hAnsiTheme="minorHAnsi" w:cstheme="minorHAnsi"/>
          <w:sz w:val="20"/>
          <w:szCs w:val="20"/>
          <w:lang w:val="es-MX"/>
        </w:rPr>
        <w:t>a</w:t>
      </w:r>
      <w:r w:rsidR="00FA36F6" w:rsidRPr="00FA36F6">
        <w:rPr>
          <w:rFonts w:asciiTheme="minorHAnsi" w:eastAsia="Arial" w:hAnsiTheme="minorHAnsi" w:cstheme="minorHAnsi"/>
          <w:spacing w:val="-9"/>
          <w:sz w:val="20"/>
          <w:szCs w:val="20"/>
          <w:lang w:val="es-MX"/>
        </w:rPr>
        <w:t xml:space="preserve"> </w:t>
      </w:r>
      <w:r w:rsidR="00FA36F6" w:rsidRPr="00FA36F6">
        <w:rPr>
          <w:rFonts w:asciiTheme="minorHAnsi" w:eastAsia="Arial" w:hAnsiTheme="minorHAnsi" w:cstheme="minorHAnsi"/>
          <w:sz w:val="20"/>
          <w:szCs w:val="20"/>
          <w:lang w:val="es-MX"/>
        </w:rPr>
        <w:t>re</w:t>
      </w:r>
      <w:r w:rsidR="00FA36F6" w:rsidRPr="00FA36F6">
        <w:rPr>
          <w:rFonts w:asciiTheme="minorHAnsi" w:eastAsia="Arial" w:hAnsiTheme="minorHAnsi" w:cstheme="minorHAnsi"/>
          <w:spacing w:val="-3"/>
          <w:sz w:val="20"/>
          <w:szCs w:val="20"/>
          <w:lang w:val="es-MX"/>
        </w:rPr>
        <w:t>s</w:t>
      </w:r>
      <w:r w:rsidR="00FA36F6" w:rsidRPr="00FA36F6">
        <w:rPr>
          <w:rFonts w:asciiTheme="minorHAnsi" w:eastAsia="Arial" w:hAnsiTheme="minorHAnsi" w:cstheme="minorHAnsi"/>
          <w:sz w:val="20"/>
          <w:szCs w:val="20"/>
          <w:lang w:val="es-MX"/>
        </w:rPr>
        <w:t>pect</w:t>
      </w:r>
      <w:r w:rsidR="00FA36F6" w:rsidRPr="00FA36F6">
        <w:rPr>
          <w:rFonts w:asciiTheme="minorHAnsi" w:eastAsia="Arial" w:hAnsiTheme="minorHAnsi" w:cstheme="minorHAnsi"/>
          <w:spacing w:val="-3"/>
          <w:sz w:val="20"/>
          <w:szCs w:val="20"/>
          <w:lang w:val="es-MX"/>
        </w:rPr>
        <w:t>i</w:t>
      </w:r>
      <w:r w:rsidR="00FA36F6" w:rsidRPr="00FA36F6">
        <w:rPr>
          <w:rFonts w:asciiTheme="minorHAnsi" w:eastAsia="Arial" w:hAnsiTheme="minorHAnsi" w:cstheme="minorHAnsi"/>
          <w:sz w:val="20"/>
          <w:szCs w:val="20"/>
          <w:lang w:val="es-MX"/>
        </w:rPr>
        <w:t>va,</w:t>
      </w:r>
      <w:r w:rsidR="00FA36F6" w:rsidRPr="00FA36F6">
        <w:rPr>
          <w:rFonts w:asciiTheme="minorHAnsi" w:eastAsia="Arial" w:hAnsiTheme="minorHAnsi" w:cstheme="minorHAnsi"/>
          <w:spacing w:val="-12"/>
          <w:sz w:val="20"/>
          <w:szCs w:val="20"/>
          <w:lang w:val="es-MX"/>
        </w:rPr>
        <w:t xml:space="preserve"> </w:t>
      </w:r>
      <w:r w:rsidR="00FA36F6" w:rsidRPr="00FA36F6">
        <w:rPr>
          <w:rFonts w:asciiTheme="minorHAnsi" w:eastAsia="Arial" w:hAnsiTheme="minorHAnsi" w:cstheme="minorHAnsi"/>
          <w:sz w:val="20"/>
          <w:szCs w:val="20"/>
          <w:lang w:val="es-MX"/>
        </w:rPr>
        <w:t>el</w:t>
      </w:r>
      <w:r w:rsidR="00FA36F6" w:rsidRPr="00FA36F6">
        <w:rPr>
          <w:rFonts w:asciiTheme="minorHAnsi" w:eastAsia="Arial" w:hAnsiTheme="minorHAnsi" w:cstheme="minorHAnsi"/>
          <w:spacing w:val="-10"/>
          <w:sz w:val="20"/>
          <w:szCs w:val="20"/>
          <w:lang w:val="es-MX"/>
        </w:rPr>
        <w:t xml:space="preserve"> </w:t>
      </w:r>
      <w:r w:rsidR="00FA36F6" w:rsidRPr="00FA36F6">
        <w:rPr>
          <w:rFonts w:asciiTheme="minorHAnsi" w:eastAsia="Arial" w:hAnsiTheme="minorHAnsi" w:cstheme="minorHAnsi"/>
          <w:spacing w:val="-2"/>
          <w:sz w:val="20"/>
          <w:szCs w:val="20"/>
          <w:lang w:val="es-MX"/>
        </w:rPr>
        <w:t>a</w:t>
      </w:r>
      <w:r w:rsidR="00FA36F6" w:rsidRPr="00FA36F6">
        <w:rPr>
          <w:rFonts w:asciiTheme="minorHAnsi" w:eastAsia="Arial" w:hAnsiTheme="minorHAnsi" w:cstheme="minorHAnsi"/>
          <w:sz w:val="20"/>
          <w:szCs w:val="20"/>
          <w:lang w:val="es-MX"/>
        </w:rPr>
        <w:t>prob</w:t>
      </w:r>
      <w:r w:rsidR="00FA36F6" w:rsidRPr="00FA36F6">
        <w:rPr>
          <w:rFonts w:asciiTheme="minorHAnsi" w:eastAsia="Arial" w:hAnsiTheme="minorHAnsi" w:cstheme="minorHAnsi"/>
          <w:spacing w:val="-2"/>
          <w:sz w:val="20"/>
          <w:szCs w:val="20"/>
          <w:lang w:val="es-MX"/>
        </w:rPr>
        <w:t>a</w:t>
      </w:r>
      <w:r w:rsidR="00FA36F6" w:rsidRPr="00FA36F6">
        <w:rPr>
          <w:rFonts w:asciiTheme="minorHAnsi" w:eastAsia="Arial" w:hAnsiTheme="minorHAnsi" w:cstheme="minorHAnsi"/>
          <w:sz w:val="20"/>
          <w:szCs w:val="20"/>
          <w:lang w:val="es-MX"/>
        </w:rPr>
        <w:t>do</w:t>
      </w:r>
      <w:r w:rsidR="00FA36F6" w:rsidRPr="00FA36F6">
        <w:rPr>
          <w:rFonts w:asciiTheme="minorHAnsi" w:eastAsia="Arial" w:hAnsiTheme="minorHAnsi" w:cstheme="minorHAnsi"/>
          <w:spacing w:val="-11"/>
          <w:sz w:val="20"/>
          <w:szCs w:val="20"/>
          <w:lang w:val="es-MX"/>
        </w:rPr>
        <w:t xml:space="preserve"> </w:t>
      </w:r>
      <w:r w:rsidR="00FA36F6" w:rsidRPr="00FA36F6">
        <w:rPr>
          <w:rFonts w:asciiTheme="minorHAnsi" w:eastAsia="Arial" w:hAnsiTheme="minorHAnsi" w:cstheme="minorHAnsi"/>
          <w:spacing w:val="-2"/>
          <w:sz w:val="20"/>
          <w:szCs w:val="20"/>
          <w:lang w:val="es-MX"/>
        </w:rPr>
        <w:t>p</w:t>
      </w:r>
      <w:r w:rsidR="00FA36F6" w:rsidRPr="00FA36F6">
        <w:rPr>
          <w:rFonts w:asciiTheme="minorHAnsi" w:eastAsia="Arial" w:hAnsiTheme="minorHAnsi" w:cstheme="minorHAnsi"/>
          <w:sz w:val="20"/>
          <w:szCs w:val="20"/>
          <w:lang w:val="es-MX"/>
        </w:rPr>
        <w:t>or el</w:t>
      </w:r>
      <w:r w:rsidR="00FA36F6" w:rsidRPr="00FA36F6">
        <w:rPr>
          <w:rFonts w:asciiTheme="minorHAnsi" w:eastAsia="Arial" w:hAnsiTheme="minorHAnsi" w:cstheme="minorHAnsi"/>
          <w:spacing w:val="6"/>
          <w:sz w:val="20"/>
          <w:szCs w:val="20"/>
          <w:lang w:val="es-MX"/>
        </w:rPr>
        <w:t xml:space="preserve"> </w:t>
      </w:r>
      <w:r w:rsidR="00FA36F6" w:rsidRPr="00FA36F6">
        <w:rPr>
          <w:rFonts w:asciiTheme="minorHAnsi" w:eastAsia="Arial" w:hAnsiTheme="minorHAnsi" w:cstheme="minorHAnsi"/>
          <w:sz w:val="20"/>
          <w:szCs w:val="20"/>
          <w:lang w:val="es-MX"/>
        </w:rPr>
        <w:t>Co</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z w:val="20"/>
          <w:szCs w:val="20"/>
          <w:lang w:val="es-MX"/>
        </w:rPr>
        <w:t>greso</w:t>
      </w:r>
      <w:r w:rsidR="00FA36F6" w:rsidRPr="00FA36F6">
        <w:rPr>
          <w:rFonts w:asciiTheme="minorHAnsi" w:eastAsia="Arial" w:hAnsiTheme="minorHAnsi" w:cstheme="minorHAnsi"/>
          <w:spacing w:val="6"/>
          <w:sz w:val="20"/>
          <w:szCs w:val="20"/>
          <w:lang w:val="es-MX"/>
        </w:rPr>
        <w:t xml:space="preserve"> </w:t>
      </w:r>
      <w:r w:rsidR="00FA36F6" w:rsidRPr="00FA36F6">
        <w:rPr>
          <w:rFonts w:asciiTheme="minorHAnsi" w:eastAsia="Arial" w:hAnsiTheme="minorHAnsi" w:cstheme="minorHAnsi"/>
          <w:sz w:val="20"/>
          <w:szCs w:val="20"/>
          <w:lang w:val="es-MX"/>
        </w:rPr>
        <w:t>del</w:t>
      </w:r>
      <w:r w:rsidR="00FA36F6" w:rsidRPr="00FA36F6">
        <w:rPr>
          <w:rFonts w:asciiTheme="minorHAnsi" w:eastAsia="Arial" w:hAnsiTheme="minorHAnsi" w:cstheme="minorHAnsi"/>
          <w:spacing w:val="4"/>
          <w:sz w:val="20"/>
          <w:szCs w:val="20"/>
          <w:lang w:val="es-MX"/>
        </w:rPr>
        <w:t xml:space="preserve"> </w:t>
      </w:r>
      <w:r w:rsidR="00FA36F6" w:rsidRPr="00FA36F6">
        <w:rPr>
          <w:rFonts w:asciiTheme="minorHAnsi" w:eastAsia="Arial" w:hAnsiTheme="minorHAnsi" w:cstheme="minorHAnsi"/>
          <w:sz w:val="20"/>
          <w:szCs w:val="20"/>
          <w:lang w:val="es-MX"/>
        </w:rPr>
        <w:t>Es</w:t>
      </w:r>
      <w:r w:rsidR="00FA36F6" w:rsidRPr="00FA36F6">
        <w:rPr>
          <w:rFonts w:asciiTheme="minorHAnsi" w:eastAsia="Arial" w:hAnsiTheme="minorHAnsi" w:cstheme="minorHAnsi"/>
          <w:spacing w:val="-2"/>
          <w:sz w:val="20"/>
          <w:szCs w:val="20"/>
          <w:lang w:val="es-MX"/>
        </w:rPr>
        <w:t>t</w:t>
      </w:r>
      <w:r w:rsidR="00FA36F6" w:rsidRPr="00FA36F6">
        <w:rPr>
          <w:rFonts w:asciiTheme="minorHAnsi" w:eastAsia="Arial" w:hAnsiTheme="minorHAnsi" w:cstheme="minorHAnsi"/>
          <w:sz w:val="20"/>
          <w:szCs w:val="20"/>
          <w:lang w:val="es-MX"/>
        </w:rPr>
        <w:t>a</w:t>
      </w:r>
      <w:r w:rsidR="00FA36F6" w:rsidRPr="00FA36F6">
        <w:rPr>
          <w:rFonts w:asciiTheme="minorHAnsi" w:eastAsia="Arial" w:hAnsiTheme="minorHAnsi" w:cstheme="minorHAnsi"/>
          <w:spacing w:val="-2"/>
          <w:sz w:val="20"/>
          <w:szCs w:val="20"/>
          <w:lang w:val="es-MX"/>
        </w:rPr>
        <w:t>d</w:t>
      </w:r>
      <w:r w:rsidR="00FA36F6" w:rsidRPr="00FA36F6">
        <w:rPr>
          <w:rFonts w:asciiTheme="minorHAnsi" w:eastAsia="Arial" w:hAnsiTheme="minorHAnsi" w:cstheme="minorHAnsi"/>
          <w:sz w:val="20"/>
          <w:szCs w:val="20"/>
          <w:lang w:val="es-MX"/>
        </w:rPr>
        <w:t>o,</w:t>
      </w:r>
      <w:r w:rsidR="00FA36F6" w:rsidRPr="00FA36F6">
        <w:rPr>
          <w:rFonts w:asciiTheme="minorHAnsi" w:eastAsia="Arial" w:hAnsiTheme="minorHAnsi" w:cstheme="minorHAnsi"/>
          <w:spacing w:val="7"/>
          <w:sz w:val="20"/>
          <w:szCs w:val="20"/>
          <w:lang w:val="es-MX"/>
        </w:rPr>
        <w:t xml:space="preserve"> </w:t>
      </w:r>
      <w:r w:rsidR="00FA36F6" w:rsidRPr="00FA36F6">
        <w:rPr>
          <w:rFonts w:asciiTheme="minorHAnsi" w:eastAsia="Arial" w:hAnsiTheme="minorHAnsi" w:cstheme="minorHAnsi"/>
          <w:sz w:val="20"/>
          <w:szCs w:val="20"/>
          <w:lang w:val="es-MX"/>
        </w:rPr>
        <w:t>y</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el</w:t>
      </w:r>
      <w:r w:rsidR="00FA36F6" w:rsidRPr="00FA36F6">
        <w:rPr>
          <w:rFonts w:asciiTheme="minorHAnsi" w:eastAsia="Arial" w:hAnsiTheme="minorHAnsi" w:cstheme="minorHAnsi"/>
          <w:spacing w:val="4"/>
          <w:sz w:val="20"/>
          <w:szCs w:val="20"/>
          <w:lang w:val="es-MX"/>
        </w:rPr>
        <w:t xml:space="preserve"> </w:t>
      </w:r>
      <w:r w:rsidR="00FA36F6" w:rsidRPr="00FA36F6">
        <w:rPr>
          <w:rFonts w:asciiTheme="minorHAnsi" w:eastAsia="Arial" w:hAnsiTheme="minorHAnsi" w:cstheme="minorHAnsi"/>
          <w:sz w:val="20"/>
          <w:szCs w:val="20"/>
          <w:lang w:val="es-MX"/>
        </w:rPr>
        <w:t>q</w:t>
      </w:r>
      <w:r w:rsidR="00FA36F6" w:rsidRPr="00FA36F6">
        <w:rPr>
          <w:rFonts w:asciiTheme="minorHAnsi" w:eastAsia="Arial" w:hAnsiTheme="minorHAnsi" w:cstheme="minorHAnsi"/>
          <w:spacing w:val="-2"/>
          <w:sz w:val="20"/>
          <w:szCs w:val="20"/>
          <w:lang w:val="es-MX"/>
        </w:rPr>
        <w:t>u</w:t>
      </w:r>
      <w:r w:rsidR="00FA36F6" w:rsidRPr="00FA36F6">
        <w:rPr>
          <w:rFonts w:asciiTheme="minorHAnsi" w:eastAsia="Arial" w:hAnsiTheme="minorHAnsi" w:cstheme="minorHAnsi"/>
          <w:sz w:val="20"/>
          <w:szCs w:val="20"/>
          <w:lang w:val="es-MX"/>
        </w:rPr>
        <w:t>e</w:t>
      </w:r>
      <w:r w:rsidR="00FA36F6" w:rsidRPr="00FA36F6">
        <w:rPr>
          <w:rFonts w:asciiTheme="minorHAnsi" w:eastAsia="Arial" w:hAnsiTheme="minorHAnsi" w:cstheme="minorHAnsi"/>
          <w:spacing w:val="8"/>
          <w:sz w:val="20"/>
          <w:szCs w:val="20"/>
          <w:lang w:val="es-MX"/>
        </w:rPr>
        <w:t xml:space="preserve"> </w:t>
      </w:r>
      <w:r w:rsidR="00FA36F6" w:rsidRPr="00FA36F6">
        <w:rPr>
          <w:rFonts w:asciiTheme="minorHAnsi" w:eastAsia="Arial" w:hAnsiTheme="minorHAnsi" w:cstheme="minorHAnsi"/>
          <w:spacing w:val="-3"/>
          <w:sz w:val="20"/>
          <w:szCs w:val="20"/>
          <w:lang w:val="es-MX"/>
        </w:rPr>
        <w:t>s</w:t>
      </w:r>
      <w:r w:rsidR="00FA36F6" w:rsidRPr="00FA36F6">
        <w:rPr>
          <w:rFonts w:asciiTheme="minorHAnsi" w:eastAsia="Arial" w:hAnsiTheme="minorHAnsi" w:cstheme="minorHAnsi"/>
          <w:sz w:val="20"/>
          <w:szCs w:val="20"/>
          <w:lang w:val="es-MX"/>
        </w:rPr>
        <w:t>e</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ejerza</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pacing w:val="-2"/>
          <w:sz w:val="20"/>
          <w:szCs w:val="20"/>
          <w:lang w:val="es-MX"/>
        </w:rPr>
        <w:t>e</w:t>
      </w:r>
      <w:r w:rsidR="00FA36F6" w:rsidRPr="00FA36F6">
        <w:rPr>
          <w:rFonts w:asciiTheme="minorHAnsi" w:eastAsia="Arial" w:hAnsiTheme="minorHAnsi" w:cstheme="minorHAnsi"/>
          <w:sz w:val="20"/>
          <w:szCs w:val="20"/>
          <w:lang w:val="es-MX"/>
        </w:rPr>
        <w:t>n</w:t>
      </w:r>
      <w:r w:rsidR="00FA36F6" w:rsidRPr="00FA36F6">
        <w:rPr>
          <w:rFonts w:asciiTheme="minorHAnsi" w:eastAsia="Arial" w:hAnsiTheme="minorHAnsi" w:cstheme="minorHAnsi"/>
          <w:spacing w:val="8"/>
          <w:sz w:val="20"/>
          <w:szCs w:val="20"/>
          <w:lang w:val="es-MX"/>
        </w:rPr>
        <w:t xml:space="preserve"> </w:t>
      </w:r>
      <w:r w:rsidR="00FA36F6" w:rsidRPr="00FA36F6">
        <w:rPr>
          <w:rFonts w:asciiTheme="minorHAnsi" w:eastAsia="Arial" w:hAnsiTheme="minorHAnsi" w:cstheme="minorHAnsi"/>
          <w:sz w:val="20"/>
          <w:szCs w:val="20"/>
          <w:lang w:val="es-MX"/>
        </w:rPr>
        <w:t>el</w:t>
      </w:r>
      <w:r w:rsidR="00FA36F6" w:rsidRPr="00FA36F6">
        <w:rPr>
          <w:rFonts w:asciiTheme="minorHAnsi" w:eastAsia="Arial" w:hAnsiTheme="minorHAnsi" w:cstheme="minorHAnsi"/>
          <w:spacing w:val="4"/>
          <w:sz w:val="20"/>
          <w:szCs w:val="20"/>
          <w:lang w:val="es-MX"/>
        </w:rPr>
        <w:t xml:space="preserve"> </w:t>
      </w:r>
      <w:r w:rsidR="00FA36F6" w:rsidRPr="00FA36F6">
        <w:rPr>
          <w:rFonts w:asciiTheme="minorHAnsi" w:eastAsia="Arial" w:hAnsiTheme="minorHAnsi" w:cstheme="minorHAnsi"/>
          <w:sz w:val="20"/>
          <w:szCs w:val="20"/>
          <w:lang w:val="es-MX"/>
        </w:rPr>
        <w:t>ejerc</w:t>
      </w:r>
      <w:r w:rsidR="00FA36F6" w:rsidRPr="00FA36F6">
        <w:rPr>
          <w:rFonts w:asciiTheme="minorHAnsi" w:eastAsia="Arial" w:hAnsiTheme="minorHAnsi" w:cstheme="minorHAnsi"/>
          <w:spacing w:val="-1"/>
          <w:sz w:val="20"/>
          <w:szCs w:val="20"/>
          <w:lang w:val="es-MX"/>
        </w:rPr>
        <w:t>i</w:t>
      </w:r>
      <w:r w:rsidR="00FA36F6" w:rsidRPr="00FA36F6">
        <w:rPr>
          <w:rFonts w:asciiTheme="minorHAnsi" w:eastAsia="Arial" w:hAnsiTheme="minorHAnsi" w:cstheme="minorHAnsi"/>
          <w:sz w:val="20"/>
          <w:szCs w:val="20"/>
          <w:lang w:val="es-MX"/>
        </w:rPr>
        <w:t>cio</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fiscal,</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d</w:t>
      </w:r>
      <w:r w:rsidR="00FA36F6" w:rsidRPr="00FA36F6">
        <w:rPr>
          <w:rFonts w:asciiTheme="minorHAnsi" w:eastAsia="Arial" w:hAnsiTheme="minorHAnsi" w:cstheme="minorHAnsi"/>
          <w:spacing w:val="-2"/>
          <w:sz w:val="20"/>
          <w:szCs w:val="20"/>
          <w:lang w:val="es-MX"/>
        </w:rPr>
        <w:t>e</w:t>
      </w:r>
      <w:r w:rsidR="00FA36F6" w:rsidRPr="00FA36F6">
        <w:rPr>
          <w:rFonts w:asciiTheme="minorHAnsi" w:eastAsia="Arial" w:hAnsiTheme="minorHAnsi" w:cstheme="minorHAnsi"/>
          <w:sz w:val="20"/>
          <w:szCs w:val="20"/>
          <w:lang w:val="es-MX"/>
        </w:rPr>
        <w:t>berán</w:t>
      </w:r>
      <w:r w:rsidR="00FA36F6" w:rsidRPr="00FA36F6">
        <w:rPr>
          <w:rFonts w:asciiTheme="minorHAnsi" w:eastAsia="Arial" w:hAnsiTheme="minorHAnsi" w:cstheme="minorHAnsi"/>
          <w:spacing w:val="6"/>
          <w:sz w:val="20"/>
          <w:szCs w:val="20"/>
          <w:lang w:val="es-MX"/>
        </w:rPr>
        <w:t xml:space="preserve"> </w:t>
      </w:r>
      <w:r w:rsidR="00FA36F6" w:rsidRPr="00FA36F6">
        <w:rPr>
          <w:rFonts w:asciiTheme="minorHAnsi" w:eastAsia="Arial" w:hAnsiTheme="minorHAnsi" w:cstheme="minorHAnsi"/>
          <w:sz w:val="20"/>
          <w:szCs w:val="20"/>
          <w:lang w:val="es-MX"/>
        </w:rPr>
        <w:t>c</w:t>
      </w:r>
      <w:r w:rsidR="00FA36F6" w:rsidRPr="00FA36F6">
        <w:rPr>
          <w:rFonts w:asciiTheme="minorHAnsi" w:eastAsia="Arial" w:hAnsiTheme="minorHAnsi" w:cstheme="minorHAnsi"/>
          <w:spacing w:val="-2"/>
          <w:sz w:val="20"/>
          <w:szCs w:val="20"/>
          <w:lang w:val="es-MX"/>
        </w:rPr>
        <w:t>o</w:t>
      </w:r>
      <w:r w:rsidR="00FA36F6" w:rsidRPr="00FA36F6">
        <w:rPr>
          <w:rFonts w:asciiTheme="minorHAnsi" w:eastAsia="Arial" w:hAnsiTheme="minorHAnsi" w:cstheme="minorHAnsi"/>
          <w:sz w:val="20"/>
          <w:szCs w:val="20"/>
          <w:lang w:val="es-MX"/>
        </w:rPr>
        <w:t>ntr</w:t>
      </w:r>
      <w:r w:rsidR="00FA36F6" w:rsidRPr="00FA36F6">
        <w:rPr>
          <w:rFonts w:asciiTheme="minorHAnsi" w:eastAsia="Arial" w:hAnsiTheme="minorHAnsi" w:cstheme="minorHAnsi"/>
          <w:spacing w:val="-1"/>
          <w:sz w:val="20"/>
          <w:szCs w:val="20"/>
          <w:lang w:val="es-MX"/>
        </w:rPr>
        <w:t>i</w:t>
      </w:r>
      <w:r w:rsidR="00FA36F6" w:rsidRPr="00FA36F6">
        <w:rPr>
          <w:rFonts w:asciiTheme="minorHAnsi" w:eastAsia="Arial" w:hAnsiTheme="minorHAnsi" w:cstheme="minorHAnsi"/>
          <w:sz w:val="20"/>
          <w:szCs w:val="20"/>
          <w:lang w:val="es-MX"/>
        </w:rPr>
        <w:t>buir</w:t>
      </w:r>
      <w:r w:rsidR="00FA36F6" w:rsidRPr="00FA36F6">
        <w:rPr>
          <w:rFonts w:asciiTheme="minorHAnsi" w:eastAsia="Arial" w:hAnsiTheme="minorHAnsi" w:cstheme="minorHAnsi"/>
          <w:spacing w:val="6"/>
          <w:sz w:val="20"/>
          <w:szCs w:val="20"/>
          <w:lang w:val="es-MX"/>
        </w:rPr>
        <w:t xml:space="preserve"> </w:t>
      </w:r>
      <w:r w:rsidR="00FA36F6" w:rsidRPr="00FA36F6">
        <w:rPr>
          <w:rFonts w:asciiTheme="minorHAnsi" w:eastAsia="Arial" w:hAnsiTheme="minorHAnsi" w:cstheme="minorHAnsi"/>
          <w:sz w:val="20"/>
          <w:szCs w:val="20"/>
          <w:lang w:val="es-MX"/>
        </w:rPr>
        <w:t>a</w:t>
      </w:r>
      <w:r w:rsidR="00FA36F6" w:rsidRPr="00FA36F6">
        <w:rPr>
          <w:rFonts w:asciiTheme="minorHAnsi" w:eastAsia="Arial" w:hAnsiTheme="minorHAnsi" w:cstheme="minorHAnsi"/>
          <w:spacing w:val="6"/>
          <w:sz w:val="20"/>
          <w:szCs w:val="20"/>
          <w:lang w:val="es-MX"/>
        </w:rPr>
        <w:t xml:space="preserve"> </w:t>
      </w:r>
      <w:r w:rsidR="00FA36F6" w:rsidRPr="00FA36F6">
        <w:rPr>
          <w:rFonts w:asciiTheme="minorHAnsi" w:eastAsia="Arial" w:hAnsiTheme="minorHAnsi" w:cstheme="minorHAnsi"/>
          <w:spacing w:val="-2"/>
          <w:sz w:val="20"/>
          <w:szCs w:val="20"/>
          <w:lang w:val="es-MX"/>
        </w:rPr>
        <w:t>u</w:t>
      </w:r>
      <w:r w:rsidR="00FA36F6" w:rsidRPr="00FA36F6">
        <w:rPr>
          <w:rFonts w:asciiTheme="minorHAnsi" w:eastAsia="Arial" w:hAnsiTheme="minorHAnsi" w:cstheme="minorHAnsi"/>
          <w:sz w:val="20"/>
          <w:szCs w:val="20"/>
          <w:lang w:val="es-MX"/>
        </w:rPr>
        <w:t>n Bala</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pacing w:val="-3"/>
          <w:sz w:val="20"/>
          <w:szCs w:val="20"/>
          <w:lang w:val="es-MX"/>
        </w:rPr>
        <w:t>c</w:t>
      </w:r>
      <w:r w:rsidR="00FA36F6" w:rsidRPr="00FA36F6">
        <w:rPr>
          <w:rFonts w:asciiTheme="minorHAnsi" w:eastAsia="Arial" w:hAnsiTheme="minorHAnsi" w:cstheme="minorHAnsi"/>
          <w:sz w:val="20"/>
          <w:szCs w:val="20"/>
          <w:lang w:val="es-MX"/>
        </w:rPr>
        <w:t>e Pre</w:t>
      </w:r>
      <w:r w:rsidR="00FA36F6" w:rsidRPr="00FA36F6">
        <w:rPr>
          <w:rFonts w:asciiTheme="minorHAnsi" w:eastAsia="Arial" w:hAnsiTheme="minorHAnsi" w:cstheme="minorHAnsi"/>
          <w:spacing w:val="-3"/>
          <w:sz w:val="20"/>
          <w:szCs w:val="20"/>
          <w:lang w:val="es-MX"/>
        </w:rPr>
        <w:t>s</w:t>
      </w:r>
      <w:r w:rsidR="00FA36F6" w:rsidRPr="00FA36F6">
        <w:rPr>
          <w:rFonts w:asciiTheme="minorHAnsi" w:eastAsia="Arial" w:hAnsiTheme="minorHAnsi" w:cstheme="minorHAnsi"/>
          <w:sz w:val="20"/>
          <w:szCs w:val="20"/>
          <w:lang w:val="es-MX"/>
        </w:rPr>
        <w:t>up</w:t>
      </w:r>
      <w:r w:rsidR="00FA36F6" w:rsidRPr="00FA36F6">
        <w:rPr>
          <w:rFonts w:asciiTheme="minorHAnsi" w:eastAsia="Arial" w:hAnsiTheme="minorHAnsi" w:cstheme="minorHAnsi"/>
          <w:spacing w:val="-2"/>
          <w:sz w:val="20"/>
          <w:szCs w:val="20"/>
          <w:lang w:val="es-MX"/>
        </w:rPr>
        <w:t>u</w:t>
      </w:r>
      <w:r w:rsidR="00FA36F6" w:rsidRPr="00FA36F6">
        <w:rPr>
          <w:rFonts w:asciiTheme="minorHAnsi" w:eastAsia="Arial" w:hAnsiTheme="minorHAnsi" w:cstheme="minorHAnsi"/>
          <w:sz w:val="20"/>
          <w:szCs w:val="20"/>
          <w:lang w:val="es-MX"/>
        </w:rPr>
        <w:t>est</w:t>
      </w:r>
      <w:r w:rsidR="00FA36F6" w:rsidRPr="00FA36F6">
        <w:rPr>
          <w:rFonts w:asciiTheme="minorHAnsi" w:eastAsia="Arial" w:hAnsiTheme="minorHAnsi" w:cstheme="minorHAnsi"/>
          <w:spacing w:val="1"/>
          <w:sz w:val="20"/>
          <w:szCs w:val="20"/>
          <w:lang w:val="es-MX"/>
        </w:rPr>
        <w:t>a</w:t>
      </w:r>
      <w:r w:rsidR="00FA36F6" w:rsidRPr="00FA36F6">
        <w:rPr>
          <w:rFonts w:asciiTheme="minorHAnsi" w:eastAsia="Arial" w:hAnsiTheme="minorHAnsi" w:cstheme="minorHAnsi"/>
          <w:sz w:val="20"/>
          <w:szCs w:val="20"/>
          <w:lang w:val="es-MX"/>
        </w:rPr>
        <w:t>r</w:t>
      </w:r>
      <w:r w:rsidR="00FA36F6" w:rsidRPr="00FA36F6">
        <w:rPr>
          <w:rFonts w:asciiTheme="minorHAnsi" w:eastAsia="Arial" w:hAnsiTheme="minorHAnsi" w:cstheme="minorHAnsi"/>
          <w:spacing w:val="-4"/>
          <w:sz w:val="20"/>
          <w:szCs w:val="20"/>
          <w:lang w:val="es-MX"/>
        </w:rPr>
        <w:t>i</w:t>
      </w:r>
      <w:r w:rsidR="00FA36F6" w:rsidRPr="00FA36F6">
        <w:rPr>
          <w:rFonts w:asciiTheme="minorHAnsi" w:eastAsia="Arial" w:hAnsiTheme="minorHAnsi" w:cstheme="minorHAnsi"/>
          <w:sz w:val="20"/>
          <w:szCs w:val="20"/>
          <w:lang w:val="es-MX"/>
        </w:rPr>
        <w:t>o s</w:t>
      </w:r>
      <w:r w:rsidR="00FA36F6" w:rsidRPr="00FA36F6">
        <w:rPr>
          <w:rFonts w:asciiTheme="minorHAnsi" w:eastAsia="Arial" w:hAnsiTheme="minorHAnsi" w:cstheme="minorHAnsi"/>
          <w:spacing w:val="1"/>
          <w:sz w:val="20"/>
          <w:szCs w:val="20"/>
          <w:lang w:val="es-MX"/>
        </w:rPr>
        <w:t>o</w:t>
      </w:r>
      <w:r w:rsidR="00FA36F6" w:rsidRPr="00FA36F6">
        <w:rPr>
          <w:rFonts w:asciiTheme="minorHAnsi" w:eastAsia="Arial" w:hAnsiTheme="minorHAnsi" w:cstheme="minorHAnsi"/>
          <w:sz w:val="20"/>
          <w:szCs w:val="20"/>
          <w:lang w:val="es-MX"/>
        </w:rPr>
        <w:t>s</w:t>
      </w:r>
      <w:r w:rsidR="00FA36F6" w:rsidRPr="00FA36F6">
        <w:rPr>
          <w:rFonts w:asciiTheme="minorHAnsi" w:eastAsia="Arial" w:hAnsiTheme="minorHAnsi" w:cstheme="minorHAnsi"/>
          <w:spacing w:val="-2"/>
          <w:sz w:val="20"/>
          <w:szCs w:val="20"/>
          <w:lang w:val="es-MX"/>
        </w:rPr>
        <w:t>t</w:t>
      </w:r>
      <w:r w:rsidR="00FA36F6" w:rsidRPr="00FA36F6">
        <w:rPr>
          <w:rFonts w:asciiTheme="minorHAnsi" w:eastAsia="Arial" w:hAnsiTheme="minorHAnsi" w:cstheme="minorHAnsi"/>
          <w:sz w:val="20"/>
          <w:szCs w:val="20"/>
          <w:lang w:val="es-MX"/>
        </w:rPr>
        <w:t xml:space="preserve">enible, por lo que se hace la siguiente referencia: </w:t>
      </w:r>
      <w:r w:rsidR="00FA36F6">
        <w:rPr>
          <w:rFonts w:asciiTheme="minorHAnsi" w:eastAsia="Arial" w:hAnsiTheme="minorHAnsi" w:cstheme="minorHAnsi"/>
          <w:b/>
          <w:sz w:val="20"/>
          <w:szCs w:val="20"/>
          <w:lang w:val="es-MX"/>
        </w:rPr>
        <w:t xml:space="preserve">- </w:t>
      </w:r>
      <w:r w:rsidR="00FA36F6" w:rsidRPr="00FA36F6">
        <w:rPr>
          <w:rFonts w:asciiTheme="minorHAnsi" w:eastAsia="Arial" w:hAnsiTheme="minorHAnsi" w:cstheme="minorHAnsi"/>
          <w:sz w:val="20"/>
          <w:szCs w:val="20"/>
          <w:lang w:val="es-MX"/>
        </w:rPr>
        <w:t xml:space="preserve">Para el </w:t>
      </w:r>
      <w:r w:rsidR="00FA36F6" w:rsidRPr="00FA36F6">
        <w:rPr>
          <w:rFonts w:asciiTheme="minorHAnsi" w:eastAsia="Arial" w:hAnsiTheme="minorHAnsi" w:cstheme="minorHAnsi"/>
          <w:b/>
          <w:bCs/>
          <w:sz w:val="20"/>
          <w:szCs w:val="20"/>
          <w:lang w:val="es-MX"/>
        </w:rPr>
        <w:t>ejercicio fiscal 2024</w:t>
      </w:r>
      <w:r w:rsidR="00FA36F6" w:rsidRPr="00FA36F6">
        <w:rPr>
          <w:rFonts w:asciiTheme="minorHAnsi" w:eastAsia="Arial" w:hAnsiTheme="minorHAnsi" w:cstheme="minorHAnsi"/>
          <w:sz w:val="20"/>
          <w:szCs w:val="20"/>
          <w:lang w:val="es-MX"/>
        </w:rPr>
        <w:t xml:space="preserve"> el ingreso estimado fue de </w:t>
      </w:r>
      <w:r w:rsidR="00FA36F6" w:rsidRPr="00FA36F6">
        <w:rPr>
          <w:rFonts w:asciiTheme="minorHAnsi" w:eastAsia="Arial" w:hAnsiTheme="minorHAnsi" w:cstheme="minorHAnsi"/>
          <w:b/>
          <w:bCs/>
          <w:sz w:val="20"/>
          <w:szCs w:val="20"/>
          <w:lang w:val="es-MX"/>
        </w:rPr>
        <w:t>$2</w:t>
      </w:r>
      <w:proofErr w:type="gramStart"/>
      <w:r w:rsidR="00FA36F6" w:rsidRPr="00FA36F6">
        <w:rPr>
          <w:rFonts w:asciiTheme="minorHAnsi" w:eastAsia="Arial" w:hAnsiTheme="minorHAnsi" w:cstheme="minorHAnsi"/>
          <w:b/>
          <w:bCs/>
          <w:sz w:val="20"/>
          <w:szCs w:val="20"/>
          <w:lang w:val="es-MX"/>
        </w:rPr>
        <w:t>,</w:t>
      </w:r>
      <w:r w:rsidR="00FA36F6" w:rsidRPr="00FA36F6">
        <w:rPr>
          <w:rFonts w:asciiTheme="minorHAnsi" w:eastAsia="Arial" w:hAnsiTheme="minorHAnsi" w:cstheme="minorHAnsi"/>
          <w:b/>
          <w:bCs/>
          <w:spacing w:val="-1"/>
          <w:sz w:val="20"/>
          <w:szCs w:val="20"/>
          <w:lang w:val="es-MX"/>
        </w:rPr>
        <w:t>3</w:t>
      </w:r>
      <w:r w:rsidR="00FA36F6" w:rsidRPr="00FA36F6">
        <w:rPr>
          <w:rFonts w:asciiTheme="minorHAnsi" w:eastAsia="Arial" w:hAnsiTheme="minorHAnsi" w:cstheme="minorHAnsi"/>
          <w:b/>
          <w:bCs/>
          <w:sz w:val="20"/>
          <w:szCs w:val="20"/>
          <w:lang w:val="es-MX"/>
        </w:rPr>
        <w:t>08</w:t>
      </w:r>
      <w:r w:rsidR="00FA36F6" w:rsidRPr="00FA36F6">
        <w:rPr>
          <w:rFonts w:asciiTheme="minorHAnsi" w:eastAsia="Arial" w:hAnsiTheme="minorHAnsi" w:cstheme="minorHAnsi"/>
          <w:b/>
          <w:bCs/>
          <w:spacing w:val="-2"/>
          <w:sz w:val="20"/>
          <w:szCs w:val="20"/>
          <w:lang w:val="es-MX"/>
        </w:rPr>
        <w:t>,</w:t>
      </w:r>
      <w:r w:rsidR="00FA36F6" w:rsidRPr="00FA36F6">
        <w:rPr>
          <w:rFonts w:asciiTheme="minorHAnsi" w:eastAsia="Arial" w:hAnsiTheme="minorHAnsi" w:cstheme="minorHAnsi"/>
          <w:b/>
          <w:bCs/>
          <w:sz w:val="20"/>
          <w:szCs w:val="20"/>
          <w:lang w:val="es-MX"/>
        </w:rPr>
        <w:t>15</w:t>
      </w:r>
      <w:r w:rsidR="00FA36F6" w:rsidRPr="00FA36F6">
        <w:rPr>
          <w:rFonts w:asciiTheme="minorHAnsi" w:eastAsia="Arial" w:hAnsiTheme="minorHAnsi" w:cstheme="minorHAnsi"/>
          <w:b/>
          <w:bCs/>
          <w:spacing w:val="-2"/>
          <w:sz w:val="20"/>
          <w:szCs w:val="20"/>
          <w:lang w:val="es-MX"/>
        </w:rPr>
        <w:t>3</w:t>
      </w:r>
      <w:r w:rsidR="00FA36F6" w:rsidRPr="00FA36F6">
        <w:rPr>
          <w:rFonts w:asciiTheme="minorHAnsi" w:eastAsia="Arial" w:hAnsiTheme="minorHAnsi" w:cstheme="minorHAnsi"/>
          <w:b/>
          <w:bCs/>
          <w:sz w:val="20"/>
          <w:szCs w:val="20"/>
          <w:lang w:val="es-MX"/>
        </w:rPr>
        <w:t>,</w:t>
      </w:r>
      <w:r w:rsidR="00FA36F6" w:rsidRPr="00FA36F6">
        <w:rPr>
          <w:rFonts w:asciiTheme="minorHAnsi" w:eastAsia="Arial" w:hAnsiTheme="minorHAnsi" w:cstheme="minorHAnsi"/>
          <w:b/>
          <w:bCs/>
          <w:spacing w:val="1"/>
          <w:sz w:val="20"/>
          <w:szCs w:val="20"/>
          <w:lang w:val="es-MX"/>
        </w:rPr>
        <w:t>7</w:t>
      </w:r>
      <w:r w:rsidR="00FA36F6" w:rsidRPr="00FA36F6">
        <w:rPr>
          <w:rFonts w:asciiTheme="minorHAnsi" w:eastAsia="Arial" w:hAnsiTheme="minorHAnsi" w:cstheme="minorHAnsi"/>
          <w:b/>
          <w:bCs/>
          <w:spacing w:val="-2"/>
          <w:sz w:val="20"/>
          <w:szCs w:val="20"/>
          <w:lang w:val="es-MX"/>
        </w:rPr>
        <w:t>7</w:t>
      </w:r>
      <w:r w:rsidR="00FA36F6" w:rsidRPr="00FA36F6">
        <w:rPr>
          <w:rFonts w:asciiTheme="minorHAnsi" w:eastAsia="Arial" w:hAnsiTheme="minorHAnsi" w:cstheme="minorHAnsi"/>
          <w:b/>
          <w:bCs/>
          <w:sz w:val="20"/>
          <w:szCs w:val="20"/>
          <w:lang w:val="es-MX"/>
        </w:rPr>
        <w:t>3.</w:t>
      </w:r>
      <w:r w:rsidR="00FA36F6" w:rsidRPr="00FA36F6">
        <w:rPr>
          <w:rFonts w:asciiTheme="minorHAnsi" w:eastAsia="Arial" w:hAnsiTheme="minorHAnsi" w:cstheme="minorHAnsi"/>
          <w:b/>
          <w:bCs/>
          <w:spacing w:val="-1"/>
          <w:sz w:val="20"/>
          <w:szCs w:val="20"/>
          <w:lang w:val="es-MX"/>
        </w:rPr>
        <w:t>0</w:t>
      </w:r>
      <w:r w:rsidR="00FA36F6" w:rsidRPr="00FA36F6">
        <w:rPr>
          <w:rFonts w:asciiTheme="minorHAnsi" w:eastAsia="Arial" w:hAnsiTheme="minorHAnsi" w:cstheme="minorHAnsi"/>
          <w:b/>
          <w:bCs/>
          <w:sz w:val="20"/>
          <w:szCs w:val="20"/>
          <w:lang w:val="es-MX"/>
        </w:rPr>
        <w:t>0</w:t>
      </w:r>
      <w:proofErr w:type="gramEnd"/>
      <w:r w:rsidR="00FA36F6" w:rsidRPr="00FA36F6">
        <w:rPr>
          <w:rFonts w:asciiTheme="minorHAnsi" w:eastAsia="Arial" w:hAnsiTheme="minorHAnsi" w:cstheme="minorHAnsi"/>
          <w:b/>
          <w:bCs/>
          <w:spacing w:val="20"/>
          <w:sz w:val="20"/>
          <w:szCs w:val="20"/>
          <w:lang w:val="es-MX"/>
        </w:rPr>
        <w:t xml:space="preserve"> </w:t>
      </w:r>
      <w:r w:rsidR="00FA36F6" w:rsidRPr="00FA36F6">
        <w:rPr>
          <w:rFonts w:asciiTheme="minorHAnsi" w:eastAsia="Arial" w:hAnsiTheme="minorHAnsi" w:cstheme="minorHAnsi"/>
          <w:sz w:val="20"/>
          <w:szCs w:val="20"/>
          <w:lang w:val="es-MX"/>
        </w:rPr>
        <w:t>(</w:t>
      </w:r>
      <w:r w:rsidR="00FA36F6" w:rsidRPr="00FA36F6">
        <w:rPr>
          <w:rFonts w:asciiTheme="minorHAnsi" w:eastAsia="Arial" w:hAnsiTheme="minorHAnsi" w:cstheme="minorHAnsi"/>
          <w:spacing w:val="-2"/>
          <w:sz w:val="20"/>
          <w:szCs w:val="20"/>
          <w:lang w:val="es-MX"/>
        </w:rPr>
        <w:t>D</w:t>
      </w:r>
      <w:r w:rsidR="00FA36F6" w:rsidRPr="00FA36F6">
        <w:rPr>
          <w:rFonts w:asciiTheme="minorHAnsi" w:eastAsia="Arial" w:hAnsiTheme="minorHAnsi" w:cstheme="minorHAnsi"/>
          <w:sz w:val="20"/>
          <w:szCs w:val="20"/>
          <w:lang w:val="es-MX"/>
        </w:rPr>
        <w:t>os</w:t>
      </w:r>
      <w:r w:rsidR="00FA36F6" w:rsidRPr="00FA36F6">
        <w:rPr>
          <w:rFonts w:asciiTheme="minorHAnsi" w:eastAsia="Arial" w:hAnsiTheme="minorHAnsi" w:cstheme="minorHAnsi"/>
          <w:spacing w:val="17"/>
          <w:sz w:val="20"/>
          <w:szCs w:val="20"/>
          <w:lang w:val="es-MX"/>
        </w:rPr>
        <w:t xml:space="preserve"> </w:t>
      </w:r>
      <w:r w:rsidR="00FA36F6" w:rsidRPr="00FA36F6">
        <w:rPr>
          <w:rFonts w:asciiTheme="minorHAnsi" w:eastAsia="Arial" w:hAnsiTheme="minorHAnsi" w:cstheme="minorHAnsi"/>
          <w:spacing w:val="-1"/>
          <w:sz w:val="20"/>
          <w:szCs w:val="20"/>
          <w:lang w:val="es-MX"/>
        </w:rPr>
        <w:t>M</w:t>
      </w:r>
      <w:r w:rsidR="00FA36F6" w:rsidRPr="00FA36F6">
        <w:rPr>
          <w:rFonts w:asciiTheme="minorHAnsi" w:eastAsia="Arial" w:hAnsiTheme="minorHAnsi" w:cstheme="minorHAnsi"/>
          <w:sz w:val="20"/>
          <w:szCs w:val="20"/>
          <w:lang w:val="es-MX"/>
        </w:rPr>
        <w:t>il</w:t>
      </w:r>
      <w:r w:rsidR="00FA36F6" w:rsidRPr="00FA36F6">
        <w:rPr>
          <w:rFonts w:asciiTheme="minorHAnsi" w:eastAsia="Arial" w:hAnsiTheme="minorHAnsi" w:cstheme="minorHAnsi"/>
          <w:spacing w:val="16"/>
          <w:sz w:val="20"/>
          <w:szCs w:val="20"/>
          <w:lang w:val="es-MX"/>
        </w:rPr>
        <w:t xml:space="preserve"> </w:t>
      </w:r>
      <w:r w:rsidR="00FA36F6" w:rsidRPr="00FA36F6">
        <w:rPr>
          <w:rFonts w:asciiTheme="minorHAnsi" w:eastAsia="Arial" w:hAnsiTheme="minorHAnsi" w:cstheme="minorHAnsi"/>
          <w:sz w:val="20"/>
          <w:szCs w:val="20"/>
          <w:lang w:val="es-MX"/>
        </w:rPr>
        <w:t>T</w:t>
      </w:r>
      <w:r w:rsidR="00FA36F6" w:rsidRPr="00FA36F6">
        <w:rPr>
          <w:rFonts w:asciiTheme="minorHAnsi" w:eastAsia="Arial" w:hAnsiTheme="minorHAnsi" w:cstheme="minorHAnsi"/>
          <w:spacing w:val="-1"/>
          <w:sz w:val="20"/>
          <w:szCs w:val="20"/>
          <w:lang w:val="es-MX"/>
        </w:rPr>
        <w:t>r</w:t>
      </w:r>
      <w:r w:rsidR="00FA36F6" w:rsidRPr="00FA36F6">
        <w:rPr>
          <w:rFonts w:asciiTheme="minorHAnsi" w:eastAsia="Arial" w:hAnsiTheme="minorHAnsi" w:cstheme="minorHAnsi"/>
          <w:sz w:val="20"/>
          <w:szCs w:val="20"/>
          <w:lang w:val="es-MX"/>
        </w:rPr>
        <w:t>escie</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z w:val="20"/>
          <w:szCs w:val="20"/>
          <w:lang w:val="es-MX"/>
        </w:rPr>
        <w:t>t</w:t>
      </w:r>
      <w:r w:rsidR="00FA36F6" w:rsidRPr="00FA36F6">
        <w:rPr>
          <w:rFonts w:asciiTheme="minorHAnsi" w:eastAsia="Arial" w:hAnsiTheme="minorHAnsi" w:cstheme="minorHAnsi"/>
          <w:spacing w:val="1"/>
          <w:sz w:val="20"/>
          <w:szCs w:val="20"/>
          <w:lang w:val="es-MX"/>
        </w:rPr>
        <w:t>o</w:t>
      </w:r>
      <w:r w:rsidR="00FA36F6" w:rsidRPr="00FA36F6">
        <w:rPr>
          <w:rFonts w:asciiTheme="minorHAnsi" w:eastAsia="Arial" w:hAnsiTheme="minorHAnsi" w:cstheme="minorHAnsi"/>
          <w:sz w:val="20"/>
          <w:szCs w:val="20"/>
          <w:lang w:val="es-MX"/>
        </w:rPr>
        <w:t>s</w:t>
      </w:r>
      <w:r w:rsidR="00FA36F6" w:rsidRPr="00FA36F6">
        <w:rPr>
          <w:rFonts w:asciiTheme="minorHAnsi" w:eastAsia="Arial" w:hAnsiTheme="minorHAnsi" w:cstheme="minorHAnsi"/>
          <w:spacing w:val="17"/>
          <w:sz w:val="20"/>
          <w:szCs w:val="20"/>
          <w:lang w:val="es-MX"/>
        </w:rPr>
        <w:t xml:space="preserve"> </w:t>
      </w:r>
      <w:r w:rsidR="00FA36F6" w:rsidRPr="00FA36F6">
        <w:rPr>
          <w:rFonts w:asciiTheme="minorHAnsi" w:eastAsia="Arial" w:hAnsiTheme="minorHAnsi" w:cstheme="minorHAnsi"/>
          <w:sz w:val="20"/>
          <w:szCs w:val="20"/>
          <w:lang w:val="es-MX"/>
        </w:rPr>
        <w:t>O</w:t>
      </w:r>
      <w:r w:rsidR="00FA36F6" w:rsidRPr="00FA36F6">
        <w:rPr>
          <w:rFonts w:asciiTheme="minorHAnsi" w:eastAsia="Arial" w:hAnsiTheme="minorHAnsi" w:cstheme="minorHAnsi"/>
          <w:spacing w:val="-2"/>
          <w:sz w:val="20"/>
          <w:szCs w:val="20"/>
          <w:lang w:val="es-MX"/>
        </w:rPr>
        <w:t>c</w:t>
      </w:r>
      <w:r w:rsidR="00FA36F6" w:rsidRPr="00FA36F6">
        <w:rPr>
          <w:rFonts w:asciiTheme="minorHAnsi" w:eastAsia="Arial" w:hAnsiTheme="minorHAnsi" w:cstheme="minorHAnsi"/>
          <w:sz w:val="20"/>
          <w:szCs w:val="20"/>
          <w:lang w:val="es-MX"/>
        </w:rPr>
        <w:t>ho</w:t>
      </w:r>
      <w:r w:rsidR="00FA36F6" w:rsidRPr="00FA36F6">
        <w:rPr>
          <w:rFonts w:asciiTheme="minorHAnsi" w:eastAsia="Arial" w:hAnsiTheme="minorHAnsi" w:cstheme="minorHAnsi"/>
          <w:spacing w:val="17"/>
          <w:sz w:val="20"/>
          <w:szCs w:val="20"/>
          <w:lang w:val="es-MX"/>
        </w:rPr>
        <w:t xml:space="preserve"> </w:t>
      </w:r>
      <w:r w:rsidR="00FA36F6" w:rsidRPr="00FA36F6">
        <w:rPr>
          <w:rFonts w:asciiTheme="minorHAnsi" w:eastAsia="Arial" w:hAnsiTheme="minorHAnsi" w:cstheme="minorHAnsi"/>
          <w:spacing w:val="-1"/>
          <w:sz w:val="20"/>
          <w:szCs w:val="20"/>
          <w:lang w:val="es-MX"/>
        </w:rPr>
        <w:t>M</w:t>
      </w:r>
      <w:r w:rsidR="00FA36F6" w:rsidRPr="00FA36F6">
        <w:rPr>
          <w:rFonts w:asciiTheme="minorHAnsi" w:eastAsia="Arial" w:hAnsiTheme="minorHAnsi" w:cstheme="minorHAnsi"/>
          <w:sz w:val="20"/>
          <w:szCs w:val="20"/>
          <w:lang w:val="es-MX"/>
        </w:rPr>
        <w:t>i</w:t>
      </w:r>
      <w:r w:rsidR="00FA36F6" w:rsidRPr="00FA36F6">
        <w:rPr>
          <w:rFonts w:asciiTheme="minorHAnsi" w:eastAsia="Arial" w:hAnsiTheme="minorHAnsi" w:cstheme="minorHAnsi"/>
          <w:spacing w:val="-1"/>
          <w:sz w:val="20"/>
          <w:szCs w:val="20"/>
          <w:lang w:val="es-MX"/>
        </w:rPr>
        <w:t>l</w:t>
      </w:r>
      <w:r w:rsidR="00FA36F6" w:rsidRPr="00FA36F6">
        <w:rPr>
          <w:rFonts w:asciiTheme="minorHAnsi" w:eastAsia="Arial" w:hAnsiTheme="minorHAnsi" w:cstheme="minorHAnsi"/>
          <w:sz w:val="20"/>
          <w:szCs w:val="20"/>
          <w:lang w:val="es-MX"/>
        </w:rPr>
        <w:t>lo</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z w:val="20"/>
          <w:szCs w:val="20"/>
          <w:lang w:val="es-MX"/>
        </w:rPr>
        <w:t>es</w:t>
      </w:r>
      <w:r w:rsidR="00FA36F6" w:rsidRPr="00FA36F6">
        <w:rPr>
          <w:rFonts w:asciiTheme="minorHAnsi" w:eastAsia="Arial" w:hAnsiTheme="minorHAnsi" w:cstheme="minorHAnsi"/>
          <w:spacing w:val="17"/>
          <w:sz w:val="20"/>
          <w:szCs w:val="20"/>
          <w:lang w:val="es-MX"/>
        </w:rPr>
        <w:t xml:space="preserve"> </w:t>
      </w:r>
      <w:r w:rsidR="00FA36F6" w:rsidRPr="00FA36F6">
        <w:rPr>
          <w:rFonts w:asciiTheme="minorHAnsi" w:eastAsia="Arial" w:hAnsiTheme="minorHAnsi" w:cstheme="minorHAnsi"/>
          <w:sz w:val="20"/>
          <w:szCs w:val="20"/>
          <w:lang w:val="es-MX"/>
        </w:rPr>
        <w:t>C</w:t>
      </w:r>
      <w:r w:rsidR="00FA36F6" w:rsidRPr="00FA36F6">
        <w:rPr>
          <w:rFonts w:asciiTheme="minorHAnsi" w:eastAsia="Arial" w:hAnsiTheme="minorHAnsi" w:cstheme="minorHAnsi"/>
          <w:spacing w:val="-1"/>
          <w:sz w:val="20"/>
          <w:szCs w:val="20"/>
          <w:lang w:val="es-MX"/>
        </w:rPr>
        <w:t>i</w:t>
      </w:r>
      <w:r w:rsidR="00FA36F6" w:rsidRPr="00FA36F6">
        <w:rPr>
          <w:rFonts w:asciiTheme="minorHAnsi" w:eastAsia="Arial" w:hAnsiTheme="minorHAnsi" w:cstheme="minorHAnsi"/>
          <w:sz w:val="20"/>
          <w:szCs w:val="20"/>
          <w:lang w:val="es-MX"/>
        </w:rPr>
        <w:t>en</w:t>
      </w:r>
      <w:r w:rsidR="00FA36F6" w:rsidRPr="00FA36F6">
        <w:rPr>
          <w:rFonts w:asciiTheme="minorHAnsi" w:eastAsia="Arial" w:hAnsiTheme="minorHAnsi" w:cstheme="minorHAnsi"/>
          <w:spacing w:val="-2"/>
          <w:sz w:val="20"/>
          <w:szCs w:val="20"/>
          <w:lang w:val="es-MX"/>
        </w:rPr>
        <w:t>t</w:t>
      </w:r>
      <w:r w:rsidR="00FA36F6" w:rsidRPr="00FA36F6">
        <w:rPr>
          <w:rFonts w:asciiTheme="minorHAnsi" w:eastAsia="Arial" w:hAnsiTheme="minorHAnsi" w:cstheme="minorHAnsi"/>
          <w:sz w:val="20"/>
          <w:szCs w:val="20"/>
          <w:lang w:val="es-MX"/>
        </w:rPr>
        <w:t>o</w:t>
      </w:r>
      <w:r w:rsidR="00FA36F6" w:rsidRPr="00FA36F6">
        <w:rPr>
          <w:rFonts w:asciiTheme="minorHAnsi" w:eastAsia="Arial" w:hAnsiTheme="minorHAnsi" w:cstheme="minorHAnsi"/>
          <w:spacing w:val="17"/>
          <w:sz w:val="20"/>
          <w:szCs w:val="20"/>
          <w:lang w:val="es-MX"/>
        </w:rPr>
        <w:t xml:space="preserve"> </w:t>
      </w:r>
      <w:r w:rsidR="00FA36F6" w:rsidRPr="00FA36F6">
        <w:rPr>
          <w:rFonts w:asciiTheme="minorHAnsi" w:eastAsia="Arial" w:hAnsiTheme="minorHAnsi" w:cstheme="minorHAnsi"/>
          <w:sz w:val="20"/>
          <w:szCs w:val="20"/>
          <w:lang w:val="es-MX"/>
        </w:rPr>
        <w:t>C</w:t>
      </w:r>
      <w:r w:rsidR="00FA36F6" w:rsidRPr="00FA36F6">
        <w:rPr>
          <w:rFonts w:asciiTheme="minorHAnsi" w:eastAsia="Arial" w:hAnsiTheme="minorHAnsi" w:cstheme="minorHAnsi"/>
          <w:spacing w:val="-1"/>
          <w:sz w:val="20"/>
          <w:szCs w:val="20"/>
          <w:lang w:val="es-MX"/>
        </w:rPr>
        <w:t>i</w:t>
      </w:r>
      <w:r w:rsidR="00FA36F6" w:rsidRPr="00FA36F6">
        <w:rPr>
          <w:rFonts w:asciiTheme="minorHAnsi" w:eastAsia="Arial" w:hAnsiTheme="minorHAnsi" w:cstheme="minorHAnsi"/>
          <w:spacing w:val="-2"/>
          <w:sz w:val="20"/>
          <w:szCs w:val="20"/>
          <w:lang w:val="es-MX"/>
        </w:rPr>
        <w:t>n</w:t>
      </w:r>
      <w:r w:rsidR="00FA36F6" w:rsidRPr="00FA36F6">
        <w:rPr>
          <w:rFonts w:asciiTheme="minorHAnsi" w:eastAsia="Arial" w:hAnsiTheme="minorHAnsi" w:cstheme="minorHAnsi"/>
          <w:sz w:val="20"/>
          <w:szCs w:val="20"/>
          <w:lang w:val="es-MX"/>
        </w:rPr>
        <w:t>cuen</w:t>
      </w:r>
      <w:r w:rsidR="00FA36F6" w:rsidRPr="00FA36F6">
        <w:rPr>
          <w:rFonts w:asciiTheme="minorHAnsi" w:eastAsia="Arial" w:hAnsiTheme="minorHAnsi" w:cstheme="minorHAnsi"/>
          <w:spacing w:val="-2"/>
          <w:sz w:val="20"/>
          <w:szCs w:val="20"/>
          <w:lang w:val="es-MX"/>
        </w:rPr>
        <w:t>t</w:t>
      </w:r>
      <w:r w:rsidR="00FA36F6" w:rsidRPr="00FA36F6">
        <w:rPr>
          <w:rFonts w:asciiTheme="minorHAnsi" w:eastAsia="Arial" w:hAnsiTheme="minorHAnsi" w:cstheme="minorHAnsi"/>
          <w:sz w:val="20"/>
          <w:szCs w:val="20"/>
          <w:lang w:val="es-MX"/>
        </w:rPr>
        <w:t>a</w:t>
      </w:r>
      <w:r w:rsidR="00FA36F6" w:rsidRPr="00FA36F6">
        <w:rPr>
          <w:rFonts w:asciiTheme="minorHAnsi" w:eastAsia="Arial" w:hAnsiTheme="minorHAnsi" w:cstheme="minorHAnsi"/>
          <w:spacing w:val="17"/>
          <w:sz w:val="20"/>
          <w:szCs w:val="20"/>
          <w:lang w:val="es-MX"/>
        </w:rPr>
        <w:t xml:space="preserve"> </w:t>
      </w:r>
      <w:r w:rsidR="00FA36F6" w:rsidRPr="00FA36F6">
        <w:rPr>
          <w:rFonts w:asciiTheme="minorHAnsi" w:eastAsia="Arial" w:hAnsiTheme="minorHAnsi" w:cstheme="minorHAnsi"/>
          <w:sz w:val="20"/>
          <w:szCs w:val="20"/>
          <w:lang w:val="es-MX"/>
        </w:rPr>
        <w:t>y</w:t>
      </w:r>
      <w:r w:rsidR="00FA36F6" w:rsidRPr="00FA36F6">
        <w:rPr>
          <w:rFonts w:asciiTheme="minorHAnsi" w:eastAsia="Arial" w:hAnsiTheme="minorHAnsi" w:cstheme="minorHAnsi"/>
          <w:spacing w:val="17"/>
          <w:sz w:val="20"/>
          <w:szCs w:val="20"/>
          <w:lang w:val="es-MX"/>
        </w:rPr>
        <w:t xml:space="preserve"> </w:t>
      </w:r>
      <w:r w:rsidR="00FA36F6" w:rsidRPr="00FA36F6">
        <w:rPr>
          <w:rFonts w:asciiTheme="minorHAnsi" w:eastAsia="Arial" w:hAnsiTheme="minorHAnsi" w:cstheme="minorHAnsi"/>
          <w:sz w:val="20"/>
          <w:szCs w:val="20"/>
          <w:lang w:val="es-MX"/>
        </w:rPr>
        <w:t>T</w:t>
      </w:r>
      <w:r w:rsidR="00FA36F6" w:rsidRPr="00FA36F6">
        <w:rPr>
          <w:rFonts w:asciiTheme="minorHAnsi" w:eastAsia="Arial" w:hAnsiTheme="minorHAnsi" w:cstheme="minorHAnsi"/>
          <w:spacing w:val="-1"/>
          <w:sz w:val="20"/>
          <w:szCs w:val="20"/>
          <w:lang w:val="es-MX"/>
        </w:rPr>
        <w:t>r</w:t>
      </w:r>
      <w:r w:rsidR="00FA36F6" w:rsidRPr="00FA36F6">
        <w:rPr>
          <w:rFonts w:asciiTheme="minorHAnsi" w:eastAsia="Arial" w:hAnsiTheme="minorHAnsi" w:cstheme="minorHAnsi"/>
          <w:sz w:val="20"/>
          <w:szCs w:val="20"/>
          <w:lang w:val="es-MX"/>
        </w:rPr>
        <w:t xml:space="preserve">es </w:t>
      </w:r>
      <w:r w:rsidR="00FA36F6" w:rsidRPr="00FA36F6">
        <w:rPr>
          <w:rFonts w:asciiTheme="minorHAnsi" w:eastAsia="Arial" w:hAnsiTheme="minorHAnsi" w:cstheme="minorHAnsi"/>
          <w:spacing w:val="-1"/>
          <w:sz w:val="20"/>
          <w:szCs w:val="20"/>
          <w:lang w:val="es-MX"/>
        </w:rPr>
        <w:t>M</w:t>
      </w:r>
      <w:r w:rsidR="00FA36F6" w:rsidRPr="00FA36F6">
        <w:rPr>
          <w:rFonts w:asciiTheme="minorHAnsi" w:eastAsia="Arial" w:hAnsiTheme="minorHAnsi" w:cstheme="minorHAnsi"/>
          <w:sz w:val="20"/>
          <w:szCs w:val="20"/>
          <w:lang w:val="es-MX"/>
        </w:rPr>
        <w:t>il</w:t>
      </w:r>
      <w:r w:rsidR="00FA36F6" w:rsidRPr="00FA36F6">
        <w:rPr>
          <w:rFonts w:asciiTheme="minorHAnsi" w:eastAsia="Arial" w:hAnsiTheme="minorHAnsi" w:cstheme="minorHAnsi"/>
          <w:spacing w:val="-1"/>
          <w:sz w:val="20"/>
          <w:szCs w:val="20"/>
          <w:lang w:val="es-MX"/>
        </w:rPr>
        <w:t xml:space="preserve"> </w:t>
      </w:r>
      <w:r w:rsidR="00FA36F6" w:rsidRPr="00FA36F6">
        <w:rPr>
          <w:rFonts w:asciiTheme="minorHAnsi" w:eastAsia="Arial" w:hAnsiTheme="minorHAnsi" w:cstheme="minorHAnsi"/>
          <w:sz w:val="20"/>
          <w:szCs w:val="20"/>
          <w:lang w:val="es-MX"/>
        </w:rPr>
        <w:t>Set</w:t>
      </w:r>
      <w:r w:rsidR="00FA36F6" w:rsidRPr="00FA36F6">
        <w:rPr>
          <w:rFonts w:asciiTheme="minorHAnsi" w:eastAsia="Arial" w:hAnsiTheme="minorHAnsi" w:cstheme="minorHAnsi"/>
          <w:spacing w:val="1"/>
          <w:sz w:val="20"/>
          <w:szCs w:val="20"/>
          <w:lang w:val="es-MX"/>
        </w:rPr>
        <w:t>e</w:t>
      </w:r>
      <w:r w:rsidR="00FA36F6" w:rsidRPr="00FA36F6">
        <w:rPr>
          <w:rFonts w:asciiTheme="minorHAnsi" w:eastAsia="Arial" w:hAnsiTheme="minorHAnsi" w:cstheme="minorHAnsi"/>
          <w:sz w:val="20"/>
          <w:szCs w:val="20"/>
          <w:lang w:val="es-MX"/>
        </w:rPr>
        <w:t>cie</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pacing w:val="-2"/>
          <w:sz w:val="20"/>
          <w:szCs w:val="20"/>
          <w:lang w:val="es-MX"/>
        </w:rPr>
        <w:t>t</w:t>
      </w:r>
      <w:r w:rsidR="00FA36F6" w:rsidRPr="00FA36F6">
        <w:rPr>
          <w:rFonts w:asciiTheme="minorHAnsi" w:eastAsia="Arial" w:hAnsiTheme="minorHAnsi" w:cstheme="minorHAnsi"/>
          <w:sz w:val="20"/>
          <w:szCs w:val="20"/>
          <w:lang w:val="es-MX"/>
        </w:rPr>
        <w:t xml:space="preserve">os </w:t>
      </w:r>
      <w:r w:rsidR="00FA36F6" w:rsidRPr="00FA36F6">
        <w:rPr>
          <w:rFonts w:asciiTheme="minorHAnsi" w:eastAsia="Arial" w:hAnsiTheme="minorHAnsi" w:cstheme="minorHAnsi"/>
          <w:spacing w:val="-2"/>
          <w:sz w:val="20"/>
          <w:szCs w:val="20"/>
          <w:lang w:val="es-MX"/>
        </w:rPr>
        <w:t>S</w:t>
      </w:r>
      <w:r w:rsidR="00FA36F6" w:rsidRPr="00FA36F6">
        <w:rPr>
          <w:rFonts w:asciiTheme="minorHAnsi" w:eastAsia="Arial" w:hAnsiTheme="minorHAnsi" w:cstheme="minorHAnsi"/>
          <w:sz w:val="20"/>
          <w:szCs w:val="20"/>
          <w:lang w:val="es-MX"/>
        </w:rPr>
        <w:t>et</w:t>
      </w:r>
      <w:r w:rsidR="00FA36F6" w:rsidRPr="00FA36F6">
        <w:rPr>
          <w:rFonts w:asciiTheme="minorHAnsi" w:eastAsia="Arial" w:hAnsiTheme="minorHAnsi" w:cstheme="minorHAnsi"/>
          <w:spacing w:val="-1"/>
          <w:sz w:val="20"/>
          <w:szCs w:val="20"/>
          <w:lang w:val="es-MX"/>
        </w:rPr>
        <w:t>e</w:t>
      </w:r>
      <w:r w:rsidR="00FA36F6" w:rsidRPr="00FA36F6">
        <w:rPr>
          <w:rFonts w:asciiTheme="minorHAnsi" w:eastAsia="Arial" w:hAnsiTheme="minorHAnsi" w:cstheme="minorHAnsi"/>
          <w:sz w:val="20"/>
          <w:szCs w:val="20"/>
          <w:lang w:val="es-MX"/>
        </w:rPr>
        <w:t>n</w:t>
      </w:r>
      <w:r w:rsidR="00FA36F6" w:rsidRPr="00FA36F6">
        <w:rPr>
          <w:rFonts w:asciiTheme="minorHAnsi" w:eastAsia="Arial" w:hAnsiTheme="minorHAnsi" w:cstheme="minorHAnsi"/>
          <w:spacing w:val="-2"/>
          <w:sz w:val="20"/>
          <w:szCs w:val="20"/>
          <w:lang w:val="es-MX"/>
        </w:rPr>
        <w:t>t</w:t>
      </w:r>
      <w:r w:rsidR="00FA36F6" w:rsidRPr="00FA36F6">
        <w:rPr>
          <w:rFonts w:asciiTheme="minorHAnsi" w:eastAsia="Arial" w:hAnsiTheme="minorHAnsi" w:cstheme="minorHAnsi"/>
          <w:sz w:val="20"/>
          <w:szCs w:val="20"/>
          <w:lang w:val="es-MX"/>
        </w:rPr>
        <w:t>a y T</w:t>
      </w:r>
      <w:r w:rsidR="00FA36F6" w:rsidRPr="00FA36F6">
        <w:rPr>
          <w:rFonts w:asciiTheme="minorHAnsi" w:eastAsia="Arial" w:hAnsiTheme="minorHAnsi" w:cstheme="minorHAnsi"/>
          <w:spacing w:val="-1"/>
          <w:sz w:val="20"/>
          <w:szCs w:val="20"/>
          <w:lang w:val="es-MX"/>
        </w:rPr>
        <w:t>r</w:t>
      </w:r>
      <w:r w:rsidR="00FA36F6" w:rsidRPr="00FA36F6">
        <w:rPr>
          <w:rFonts w:asciiTheme="minorHAnsi" w:eastAsia="Arial" w:hAnsiTheme="minorHAnsi" w:cstheme="minorHAnsi"/>
          <w:sz w:val="20"/>
          <w:szCs w:val="20"/>
          <w:lang w:val="es-MX"/>
        </w:rPr>
        <w:t xml:space="preserve">es </w:t>
      </w:r>
      <w:r w:rsidR="00FA36F6" w:rsidRPr="00FA36F6">
        <w:rPr>
          <w:rFonts w:asciiTheme="minorHAnsi" w:eastAsia="Arial" w:hAnsiTheme="minorHAnsi" w:cstheme="minorHAnsi"/>
          <w:spacing w:val="-2"/>
          <w:sz w:val="20"/>
          <w:szCs w:val="20"/>
          <w:lang w:val="es-MX"/>
        </w:rPr>
        <w:t>P</w:t>
      </w:r>
      <w:r w:rsidR="00FA36F6" w:rsidRPr="00FA36F6">
        <w:rPr>
          <w:rFonts w:asciiTheme="minorHAnsi" w:eastAsia="Arial" w:hAnsiTheme="minorHAnsi" w:cstheme="minorHAnsi"/>
          <w:sz w:val="20"/>
          <w:szCs w:val="20"/>
          <w:lang w:val="es-MX"/>
        </w:rPr>
        <w:t>esos</w:t>
      </w:r>
      <w:r w:rsidR="00FA36F6" w:rsidRPr="00FA36F6">
        <w:rPr>
          <w:rFonts w:asciiTheme="minorHAnsi" w:eastAsia="Arial" w:hAnsiTheme="minorHAnsi" w:cstheme="minorHAnsi"/>
          <w:spacing w:val="-2"/>
          <w:sz w:val="20"/>
          <w:szCs w:val="20"/>
          <w:lang w:val="es-MX"/>
        </w:rPr>
        <w:t xml:space="preserve"> </w:t>
      </w:r>
      <w:r w:rsidR="00FA36F6" w:rsidRPr="00FA36F6">
        <w:rPr>
          <w:rFonts w:asciiTheme="minorHAnsi" w:eastAsia="Arial" w:hAnsiTheme="minorHAnsi" w:cstheme="minorHAnsi"/>
          <w:sz w:val="20"/>
          <w:szCs w:val="20"/>
          <w:lang w:val="es-MX"/>
        </w:rPr>
        <w:t>00</w:t>
      </w:r>
      <w:r w:rsidR="00FA36F6" w:rsidRPr="00FA36F6">
        <w:rPr>
          <w:rFonts w:asciiTheme="minorHAnsi" w:eastAsia="Arial" w:hAnsiTheme="minorHAnsi" w:cstheme="minorHAnsi"/>
          <w:spacing w:val="-2"/>
          <w:sz w:val="20"/>
          <w:szCs w:val="20"/>
          <w:lang w:val="es-MX"/>
        </w:rPr>
        <w:t>/</w:t>
      </w:r>
      <w:r w:rsidR="00FA36F6" w:rsidRPr="00FA36F6">
        <w:rPr>
          <w:rFonts w:asciiTheme="minorHAnsi" w:eastAsia="Arial" w:hAnsiTheme="minorHAnsi" w:cstheme="minorHAnsi"/>
          <w:sz w:val="20"/>
          <w:szCs w:val="20"/>
          <w:lang w:val="es-MX"/>
        </w:rPr>
        <w:t>100</w:t>
      </w:r>
      <w:r w:rsidR="00FA36F6" w:rsidRPr="00FA36F6">
        <w:rPr>
          <w:rFonts w:asciiTheme="minorHAnsi" w:eastAsia="Arial" w:hAnsiTheme="minorHAnsi" w:cstheme="minorHAnsi"/>
          <w:spacing w:val="-2"/>
          <w:sz w:val="20"/>
          <w:szCs w:val="20"/>
          <w:lang w:val="es-MX"/>
        </w:rPr>
        <w:t xml:space="preserve"> </w:t>
      </w:r>
      <w:r w:rsidR="00FA36F6" w:rsidRPr="00FA36F6">
        <w:rPr>
          <w:rFonts w:asciiTheme="minorHAnsi" w:eastAsia="Arial" w:hAnsiTheme="minorHAnsi" w:cstheme="minorHAnsi"/>
          <w:spacing w:val="1"/>
          <w:sz w:val="20"/>
          <w:szCs w:val="20"/>
          <w:lang w:val="es-MX"/>
        </w:rPr>
        <w:t>M</w:t>
      </w:r>
      <w:r w:rsidR="00FA36F6" w:rsidRPr="00FA36F6">
        <w:rPr>
          <w:rFonts w:asciiTheme="minorHAnsi" w:eastAsia="Arial" w:hAnsiTheme="minorHAnsi" w:cstheme="minorHAnsi"/>
          <w:spacing w:val="-2"/>
          <w:sz w:val="20"/>
          <w:szCs w:val="20"/>
          <w:lang w:val="es-MX"/>
        </w:rPr>
        <w:t>o</w:t>
      </w:r>
      <w:r w:rsidR="00FA36F6" w:rsidRPr="00FA36F6">
        <w:rPr>
          <w:rFonts w:asciiTheme="minorHAnsi" w:eastAsia="Arial" w:hAnsiTheme="minorHAnsi" w:cstheme="minorHAnsi"/>
          <w:sz w:val="20"/>
          <w:szCs w:val="20"/>
          <w:lang w:val="es-MX"/>
        </w:rPr>
        <w:t>ne</w:t>
      </w:r>
      <w:r w:rsidR="00FA36F6" w:rsidRPr="00FA36F6">
        <w:rPr>
          <w:rFonts w:asciiTheme="minorHAnsi" w:eastAsia="Arial" w:hAnsiTheme="minorHAnsi" w:cstheme="minorHAnsi"/>
          <w:spacing w:val="-2"/>
          <w:sz w:val="20"/>
          <w:szCs w:val="20"/>
          <w:lang w:val="es-MX"/>
        </w:rPr>
        <w:t>d</w:t>
      </w:r>
      <w:r w:rsidR="00FA36F6" w:rsidRPr="00FA36F6">
        <w:rPr>
          <w:rFonts w:asciiTheme="minorHAnsi" w:eastAsia="Arial" w:hAnsiTheme="minorHAnsi" w:cstheme="minorHAnsi"/>
          <w:sz w:val="20"/>
          <w:szCs w:val="20"/>
          <w:lang w:val="es-MX"/>
        </w:rPr>
        <w:t xml:space="preserve">a </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z w:val="20"/>
          <w:szCs w:val="20"/>
          <w:lang w:val="es-MX"/>
        </w:rPr>
        <w:t>acio</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z w:val="20"/>
          <w:szCs w:val="20"/>
          <w:lang w:val="es-MX"/>
        </w:rPr>
        <w:t>al</w:t>
      </w:r>
      <w:r w:rsidR="00FA36F6" w:rsidRPr="00FA36F6">
        <w:rPr>
          <w:rFonts w:asciiTheme="minorHAnsi" w:eastAsia="Arial" w:hAnsiTheme="minorHAnsi" w:cstheme="minorHAnsi"/>
          <w:spacing w:val="-2"/>
          <w:sz w:val="20"/>
          <w:szCs w:val="20"/>
          <w:lang w:val="es-MX"/>
        </w:rPr>
        <w:t>)</w:t>
      </w:r>
      <w:r w:rsidR="00FA36F6" w:rsidRPr="00FA36F6">
        <w:rPr>
          <w:rFonts w:asciiTheme="minorHAnsi" w:eastAsia="Arial" w:hAnsiTheme="minorHAnsi" w:cstheme="minorHAnsi"/>
          <w:sz w:val="20"/>
          <w:szCs w:val="20"/>
          <w:lang w:val="es-MX"/>
        </w:rPr>
        <w:t>.</w:t>
      </w:r>
      <w:r w:rsidR="00FA36F6">
        <w:rPr>
          <w:rFonts w:asciiTheme="minorHAnsi" w:eastAsia="Arial" w:hAnsiTheme="minorHAnsi" w:cstheme="minorHAnsi"/>
          <w:sz w:val="20"/>
          <w:szCs w:val="20"/>
          <w:lang w:val="es-MX"/>
        </w:rPr>
        <w:t xml:space="preserve"> </w:t>
      </w:r>
      <w:r w:rsidR="00FA36F6">
        <w:rPr>
          <w:rFonts w:eastAsia="Arial" w:cstheme="minorHAnsi"/>
          <w:b/>
          <w:sz w:val="20"/>
          <w:szCs w:val="20"/>
          <w:lang w:val="es-MX"/>
        </w:rPr>
        <w:t xml:space="preserve">- </w:t>
      </w:r>
      <w:r w:rsidR="00FA36F6" w:rsidRPr="00FA36F6">
        <w:rPr>
          <w:rFonts w:asciiTheme="minorHAnsi" w:eastAsia="Arial" w:hAnsiTheme="minorHAnsi" w:cstheme="minorHAnsi"/>
          <w:sz w:val="20"/>
          <w:szCs w:val="20"/>
          <w:lang w:val="es-MX"/>
        </w:rPr>
        <w:t>Para</w:t>
      </w:r>
      <w:r w:rsidR="00FA36F6" w:rsidRPr="00FA36F6">
        <w:rPr>
          <w:rFonts w:asciiTheme="minorHAnsi" w:eastAsia="Arial" w:hAnsiTheme="minorHAnsi" w:cstheme="minorHAnsi"/>
          <w:spacing w:val="-14"/>
          <w:sz w:val="20"/>
          <w:szCs w:val="20"/>
          <w:lang w:val="es-MX"/>
        </w:rPr>
        <w:t xml:space="preserve"> </w:t>
      </w:r>
      <w:r w:rsidR="00FA36F6" w:rsidRPr="00FA36F6">
        <w:rPr>
          <w:rFonts w:asciiTheme="minorHAnsi" w:eastAsia="Arial" w:hAnsiTheme="minorHAnsi" w:cstheme="minorHAnsi"/>
          <w:sz w:val="20"/>
          <w:szCs w:val="20"/>
          <w:lang w:val="es-MX"/>
        </w:rPr>
        <w:t>este</w:t>
      </w:r>
      <w:r w:rsidR="00FA36F6" w:rsidRPr="00FA36F6">
        <w:rPr>
          <w:rFonts w:asciiTheme="minorHAnsi" w:eastAsia="Arial" w:hAnsiTheme="minorHAnsi" w:cstheme="minorHAnsi"/>
          <w:spacing w:val="-12"/>
          <w:sz w:val="20"/>
          <w:szCs w:val="20"/>
          <w:lang w:val="es-MX"/>
        </w:rPr>
        <w:t xml:space="preserve"> </w:t>
      </w:r>
      <w:r w:rsidR="00FA36F6" w:rsidRPr="00FA36F6">
        <w:rPr>
          <w:rFonts w:asciiTheme="minorHAnsi" w:eastAsia="Arial" w:hAnsiTheme="minorHAnsi" w:cstheme="minorHAnsi"/>
          <w:b/>
          <w:bCs/>
          <w:sz w:val="20"/>
          <w:szCs w:val="20"/>
          <w:lang w:val="es-MX"/>
        </w:rPr>
        <w:t>ejercicio fiscal</w:t>
      </w:r>
      <w:r w:rsidR="00FA36F6" w:rsidRPr="00FA36F6">
        <w:rPr>
          <w:rFonts w:asciiTheme="minorHAnsi" w:eastAsia="Arial" w:hAnsiTheme="minorHAnsi" w:cstheme="minorHAnsi"/>
          <w:b/>
          <w:bCs/>
          <w:spacing w:val="-14"/>
          <w:sz w:val="20"/>
          <w:szCs w:val="20"/>
          <w:lang w:val="es-MX"/>
        </w:rPr>
        <w:t xml:space="preserve"> </w:t>
      </w:r>
      <w:r w:rsidR="00FA36F6" w:rsidRPr="00FA36F6">
        <w:rPr>
          <w:rFonts w:asciiTheme="minorHAnsi" w:eastAsia="Arial" w:hAnsiTheme="minorHAnsi" w:cstheme="minorHAnsi"/>
          <w:b/>
          <w:bCs/>
          <w:sz w:val="20"/>
          <w:szCs w:val="20"/>
          <w:lang w:val="es-MX"/>
        </w:rPr>
        <w:t>2</w:t>
      </w:r>
      <w:r w:rsidR="00FA36F6" w:rsidRPr="00FA36F6">
        <w:rPr>
          <w:rFonts w:asciiTheme="minorHAnsi" w:eastAsia="Arial" w:hAnsiTheme="minorHAnsi" w:cstheme="minorHAnsi"/>
          <w:b/>
          <w:bCs/>
          <w:spacing w:val="-2"/>
          <w:sz w:val="20"/>
          <w:szCs w:val="20"/>
          <w:lang w:val="es-MX"/>
        </w:rPr>
        <w:t>0</w:t>
      </w:r>
      <w:r w:rsidR="00FA36F6" w:rsidRPr="00FA36F6">
        <w:rPr>
          <w:rFonts w:asciiTheme="minorHAnsi" w:eastAsia="Arial" w:hAnsiTheme="minorHAnsi" w:cstheme="minorHAnsi"/>
          <w:b/>
          <w:bCs/>
          <w:spacing w:val="-1"/>
          <w:sz w:val="20"/>
          <w:szCs w:val="20"/>
          <w:lang w:val="es-MX"/>
        </w:rPr>
        <w:t>2</w:t>
      </w:r>
      <w:r w:rsidR="00FA36F6" w:rsidRPr="00FA36F6">
        <w:rPr>
          <w:rFonts w:asciiTheme="minorHAnsi" w:eastAsia="Arial" w:hAnsiTheme="minorHAnsi" w:cstheme="minorHAnsi"/>
          <w:b/>
          <w:bCs/>
          <w:sz w:val="20"/>
          <w:szCs w:val="20"/>
          <w:lang w:val="es-MX"/>
        </w:rPr>
        <w:t>5</w:t>
      </w:r>
      <w:r w:rsidR="00FA36F6" w:rsidRPr="00FA36F6">
        <w:rPr>
          <w:rFonts w:asciiTheme="minorHAnsi" w:eastAsia="Arial" w:hAnsiTheme="minorHAnsi" w:cstheme="minorHAnsi"/>
          <w:b/>
          <w:bCs/>
          <w:spacing w:val="-11"/>
          <w:sz w:val="20"/>
          <w:szCs w:val="20"/>
          <w:lang w:val="es-MX"/>
        </w:rPr>
        <w:t xml:space="preserve"> </w:t>
      </w:r>
      <w:r w:rsidR="00FA36F6" w:rsidRPr="00FA36F6">
        <w:rPr>
          <w:rFonts w:asciiTheme="minorHAnsi" w:eastAsia="Arial" w:hAnsiTheme="minorHAnsi" w:cstheme="minorHAnsi"/>
          <w:sz w:val="20"/>
          <w:szCs w:val="20"/>
          <w:lang w:val="es-MX"/>
        </w:rPr>
        <w:t>el</w:t>
      </w:r>
      <w:r w:rsidR="00FA36F6" w:rsidRPr="00FA36F6">
        <w:rPr>
          <w:rFonts w:asciiTheme="minorHAnsi" w:eastAsia="Arial" w:hAnsiTheme="minorHAnsi" w:cstheme="minorHAnsi"/>
          <w:spacing w:val="-15"/>
          <w:sz w:val="20"/>
          <w:szCs w:val="20"/>
          <w:lang w:val="es-MX"/>
        </w:rPr>
        <w:t xml:space="preserve"> </w:t>
      </w:r>
      <w:r w:rsidR="00FA36F6" w:rsidRPr="00FA36F6">
        <w:rPr>
          <w:rFonts w:asciiTheme="minorHAnsi" w:eastAsia="Arial" w:hAnsiTheme="minorHAnsi" w:cstheme="minorHAnsi"/>
          <w:sz w:val="20"/>
          <w:szCs w:val="20"/>
          <w:lang w:val="es-MX"/>
        </w:rPr>
        <w:t>in</w:t>
      </w:r>
      <w:r w:rsidR="00FA36F6" w:rsidRPr="00FA36F6">
        <w:rPr>
          <w:rFonts w:asciiTheme="minorHAnsi" w:eastAsia="Arial" w:hAnsiTheme="minorHAnsi" w:cstheme="minorHAnsi"/>
          <w:spacing w:val="1"/>
          <w:sz w:val="20"/>
          <w:szCs w:val="20"/>
          <w:lang w:val="es-MX"/>
        </w:rPr>
        <w:t>g</w:t>
      </w:r>
      <w:r w:rsidR="00FA36F6" w:rsidRPr="00FA36F6">
        <w:rPr>
          <w:rFonts w:asciiTheme="minorHAnsi" w:eastAsia="Arial" w:hAnsiTheme="minorHAnsi" w:cstheme="minorHAnsi"/>
          <w:sz w:val="20"/>
          <w:szCs w:val="20"/>
          <w:lang w:val="es-MX"/>
        </w:rPr>
        <w:t>re</w:t>
      </w:r>
      <w:r w:rsidR="00FA36F6" w:rsidRPr="00FA36F6">
        <w:rPr>
          <w:rFonts w:asciiTheme="minorHAnsi" w:eastAsia="Arial" w:hAnsiTheme="minorHAnsi" w:cstheme="minorHAnsi"/>
          <w:spacing w:val="-3"/>
          <w:sz w:val="20"/>
          <w:szCs w:val="20"/>
          <w:lang w:val="es-MX"/>
        </w:rPr>
        <w:t>s</w:t>
      </w:r>
      <w:r w:rsidR="00FA36F6" w:rsidRPr="00FA36F6">
        <w:rPr>
          <w:rFonts w:asciiTheme="minorHAnsi" w:eastAsia="Arial" w:hAnsiTheme="minorHAnsi" w:cstheme="minorHAnsi"/>
          <w:sz w:val="20"/>
          <w:szCs w:val="20"/>
          <w:lang w:val="es-MX"/>
        </w:rPr>
        <w:t>o</w:t>
      </w:r>
      <w:r w:rsidR="00FA36F6" w:rsidRPr="00FA36F6">
        <w:rPr>
          <w:rFonts w:asciiTheme="minorHAnsi" w:eastAsia="Arial" w:hAnsiTheme="minorHAnsi" w:cstheme="minorHAnsi"/>
          <w:spacing w:val="-11"/>
          <w:sz w:val="20"/>
          <w:szCs w:val="20"/>
          <w:lang w:val="es-MX"/>
        </w:rPr>
        <w:t xml:space="preserve"> </w:t>
      </w:r>
      <w:r w:rsidR="00FA36F6" w:rsidRPr="00FA36F6">
        <w:rPr>
          <w:rFonts w:asciiTheme="minorHAnsi" w:eastAsia="Arial" w:hAnsiTheme="minorHAnsi" w:cstheme="minorHAnsi"/>
          <w:sz w:val="20"/>
          <w:szCs w:val="20"/>
          <w:lang w:val="es-MX"/>
        </w:rPr>
        <w:t>seg</w:t>
      </w:r>
      <w:r w:rsidR="00FA36F6" w:rsidRPr="00FA36F6">
        <w:rPr>
          <w:rFonts w:asciiTheme="minorHAnsi" w:eastAsia="Arial" w:hAnsiTheme="minorHAnsi" w:cstheme="minorHAnsi"/>
          <w:spacing w:val="-2"/>
          <w:sz w:val="20"/>
          <w:szCs w:val="20"/>
          <w:lang w:val="es-MX"/>
        </w:rPr>
        <w:t>ú</w:t>
      </w:r>
      <w:r w:rsidR="00FA36F6" w:rsidRPr="00FA36F6">
        <w:rPr>
          <w:rFonts w:asciiTheme="minorHAnsi" w:eastAsia="Arial" w:hAnsiTheme="minorHAnsi" w:cstheme="minorHAnsi"/>
          <w:sz w:val="20"/>
          <w:szCs w:val="20"/>
          <w:lang w:val="es-MX"/>
        </w:rPr>
        <w:t>n</w:t>
      </w:r>
      <w:r w:rsidR="00FA36F6" w:rsidRPr="00FA36F6">
        <w:rPr>
          <w:rFonts w:asciiTheme="minorHAnsi" w:eastAsia="Arial" w:hAnsiTheme="minorHAnsi" w:cstheme="minorHAnsi"/>
          <w:spacing w:val="-11"/>
          <w:sz w:val="20"/>
          <w:szCs w:val="20"/>
          <w:lang w:val="es-MX"/>
        </w:rPr>
        <w:t xml:space="preserve"> </w:t>
      </w:r>
      <w:r w:rsidR="00FA36F6" w:rsidRPr="00FA36F6">
        <w:rPr>
          <w:rFonts w:asciiTheme="minorHAnsi" w:eastAsia="Arial" w:hAnsiTheme="minorHAnsi" w:cstheme="minorHAnsi"/>
          <w:sz w:val="20"/>
          <w:szCs w:val="20"/>
          <w:lang w:val="es-MX"/>
        </w:rPr>
        <w:t>ley</w:t>
      </w:r>
      <w:r w:rsidR="00FA36F6" w:rsidRPr="00FA36F6">
        <w:rPr>
          <w:rFonts w:asciiTheme="minorHAnsi" w:eastAsia="Arial" w:hAnsiTheme="minorHAnsi" w:cstheme="minorHAnsi"/>
          <w:spacing w:val="-14"/>
          <w:sz w:val="20"/>
          <w:szCs w:val="20"/>
          <w:lang w:val="es-MX"/>
        </w:rPr>
        <w:t xml:space="preserve"> </w:t>
      </w:r>
      <w:r w:rsidR="00FA36F6" w:rsidRPr="00FA36F6">
        <w:rPr>
          <w:rFonts w:asciiTheme="minorHAnsi" w:eastAsia="Arial" w:hAnsiTheme="minorHAnsi" w:cstheme="minorHAnsi"/>
          <w:sz w:val="20"/>
          <w:szCs w:val="20"/>
          <w:lang w:val="es-MX"/>
        </w:rPr>
        <w:t>de</w:t>
      </w:r>
      <w:r w:rsidR="00FA36F6" w:rsidRPr="00FA36F6">
        <w:rPr>
          <w:rFonts w:asciiTheme="minorHAnsi" w:eastAsia="Arial" w:hAnsiTheme="minorHAnsi" w:cstheme="minorHAnsi"/>
          <w:spacing w:val="-13"/>
          <w:sz w:val="20"/>
          <w:szCs w:val="20"/>
          <w:lang w:val="es-MX"/>
        </w:rPr>
        <w:t xml:space="preserve"> </w:t>
      </w:r>
      <w:r w:rsidR="00FA36F6" w:rsidRPr="00FA36F6">
        <w:rPr>
          <w:rFonts w:asciiTheme="minorHAnsi" w:eastAsia="Arial" w:hAnsiTheme="minorHAnsi" w:cstheme="minorHAnsi"/>
          <w:sz w:val="20"/>
          <w:szCs w:val="20"/>
          <w:lang w:val="es-MX"/>
        </w:rPr>
        <w:t>in</w:t>
      </w:r>
      <w:r w:rsidR="00FA36F6" w:rsidRPr="00FA36F6">
        <w:rPr>
          <w:rFonts w:asciiTheme="minorHAnsi" w:eastAsia="Arial" w:hAnsiTheme="minorHAnsi" w:cstheme="minorHAnsi"/>
          <w:spacing w:val="1"/>
          <w:sz w:val="20"/>
          <w:szCs w:val="20"/>
          <w:lang w:val="es-MX"/>
        </w:rPr>
        <w:t>g</w:t>
      </w:r>
      <w:r w:rsidR="00FA36F6" w:rsidRPr="00FA36F6">
        <w:rPr>
          <w:rFonts w:asciiTheme="minorHAnsi" w:eastAsia="Arial" w:hAnsiTheme="minorHAnsi" w:cstheme="minorHAnsi"/>
          <w:spacing w:val="-4"/>
          <w:sz w:val="20"/>
          <w:szCs w:val="20"/>
          <w:lang w:val="es-MX"/>
        </w:rPr>
        <w:t>r</w:t>
      </w:r>
      <w:r w:rsidR="00FA36F6" w:rsidRPr="00FA36F6">
        <w:rPr>
          <w:rFonts w:asciiTheme="minorHAnsi" w:eastAsia="Arial" w:hAnsiTheme="minorHAnsi" w:cstheme="minorHAnsi"/>
          <w:sz w:val="20"/>
          <w:szCs w:val="20"/>
          <w:lang w:val="es-MX"/>
        </w:rPr>
        <w:t>esos</w:t>
      </w:r>
      <w:r w:rsidR="00FA36F6" w:rsidRPr="00FA36F6">
        <w:rPr>
          <w:rFonts w:asciiTheme="minorHAnsi" w:eastAsia="Arial" w:hAnsiTheme="minorHAnsi" w:cstheme="minorHAnsi"/>
          <w:spacing w:val="-14"/>
          <w:sz w:val="20"/>
          <w:szCs w:val="20"/>
          <w:lang w:val="es-MX"/>
        </w:rPr>
        <w:t xml:space="preserve"> </w:t>
      </w:r>
      <w:r w:rsidR="00FA36F6" w:rsidRPr="00FA36F6">
        <w:rPr>
          <w:rFonts w:asciiTheme="minorHAnsi" w:eastAsia="Arial" w:hAnsiTheme="minorHAnsi" w:cstheme="minorHAnsi"/>
          <w:sz w:val="20"/>
          <w:szCs w:val="20"/>
          <w:lang w:val="es-MX"/>
        </w:rPr>
        <w:t>apro</w:t>
      </w:r>
      <w:r w:rsidR="00FA36F6" w:rsidRPr="00FA36F6">
        <w:rPr>
          <w:rFonts w:asciiTheme="minorHAnsi" w:eastAsia="Arial" w:hAnsiTheme="minorHAnsi" w:cstheme="minorHAnsi"/>
          <w:spacing w:val="-2"/>
          <w:sz w:val="20"/>
          <w:szCs w:val="20"/>
          <w:lang w:val="es-MX"/>
        </w:rPr>
        <w:t>b</w:t>
      </w:r>
      <w:r w:rsidR="00FA36F6" w:rsidRPr="00FA36F6">
        <w:rPr>
          <w:rFonts w:asciiTheme="minorHAnsi" w:eastAsia="Arial" w:hAnsiTheme="minorHAnsi" w:cstheme="minorHAnsi"/>
          <w:sz w:val="20"/>
          <w:szCs w:val="20"/>
          <w:lang w:val="es-MX"/>
        </w:rPr>
        <w:t>ada</w:t>
      </w:r>
      <w:r w:rsidR="00FA36F6" w:rsidRPr="00FA36F6">
        <w:rPr>
          <w:rFonts w:asciiTheme="minorHAnsi" w:eastAsia="Arial" w:hAnsiTheme="minorHAnsi" w:cstheme="minorHAnsi"/>
          <w:spacing w:val="-13"/>
          <w:sz w:val="20"/>
          <w:szCs w:val="20"/>
          <w:lang w:val="es-MX"/>
        </w:rPr>
        <w:t xml:space="preserve"> </w:t>
      </w:r>
      <w:r w:rsidR="00FA36F6" w:rsidRPr="00FA36F6">
        <w:rPr>
          <w:rFonts w:asciiTheme="minorHAnsi" w:eastAsia="Arial" w:hAnsiTheme="minorHAnsi" w:cstheme="minorHAnsi"/>
          <w:spacing w:val="-2"/>
          <w:sz w:val="20"/>
          <w:szCs w:val="20"/>
          <w:lang w:val="es-MX"/>
        </w:rPr>
        <w:t>p</w:t>
      </w:r>
      <w:r w:rsidR="00FA36F6" w:rsidRPr="00FA36F6">
        <w:rPr>
          <w:rFonts w:asciiTheme="minorHAnsi" w:eastAsia="Arial" w:hAnsiTheme="minorHAnsi" w:cstheme="minorHAnsi"/>
          <w:sz w:val="20"/>
          <w:szCs w:val="20"/>
          <w:lang w:val="es-MX"/>
        </w:rPr>
        <w:t>ara ese ejercicio fue</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de</w:t>
      </w:r>
      <w:r w:rsidR="00FA36F6" w:rsidRPr="00FA36F6">
        <w:rPr>
          <w:rFonts w:asciiTheme="minorHAnsi" w:eastAsia="Arial" w:hAnsiTheme="minorHAnsi" w:cstheme="minorHAnsi"/>
          <w:spacing w:val="6"/>
          <w:sz w:val="20"/>
          <w:szCs w:val="20"/>
          <w:lang w:val="es-MX"/>
        </w:rPr>
        <w:t xml:space="preserve"> </w:t>
      </w:r>
      <w:r w:rsidR="00FA36F6" w:rsidRPr="00FA36F6">
        <w:rPr>
          <w:rFonts w:asciiTheme="minorHAnsi" w:eastAsia="Arial" w:hAnsiTheme="minorHAnsi" w:cstheme="minorHAnsi"/>
          <w:sz w:val="20"/>
          <w:szCs w:val="20"/>
          <w:lang w:val="es-MX"/>
        </w:rPr>
        <w:t>$</w:t>
      </w:r>
      <w:r w:rsidR="00FA36F6" w:rsidRPr="00FA36F6">
        <w:rPr>
          <w:rFonts w:asciiTheme="minorHAnsi" w:eastAsia="Arial" w:hAnsiTheme="minorHAnsi" w:cstheme="minorHAnsi"/>
          <w:b/>
          <w:bCs/>
          <w:sz w:val="20"/>
          <w:szCs w:val="20"/>
          <w:lang w:val="es-MX"/>
        </w:rPr>
        <w:t>2</w:t>
      </w:r>
      <w:proofErr w:type="gramStart"/>
      <w:r w:rsidR="00FA36F6" w:rsidRPr="00FA36F6">
        <w:rPr>
          <w:rFonts w:asciiTheme="minorHAnsi" w:eastAsia="Arial" w:hAnsiTheme="minorHAnsi" w:cstheme="minorHAnsi"/>
          <w:b/>
          <w:bCs/>
          <w:spacing w:val="-2"/>
          <w:sz w:val="20"/>
          <w:szCs w:val="20"/>
          <w:lang w:val="es-MX"/>
        </w:rPr>
        <w:t>,</w:t>
      </w:r>
      <w:r w:rsidR="00FA36F6" w:rsidRPr="00FA36F6">
        <w:rPr>
          <w:rFonts w:asciiTheme="minorHAnsi" w:eastAsia="Arial" w:hAnsiTheme="minorHAnsi" w:cstheme="minorHAnsi"/>
          <w:b/>
          <w:bCs/>
          <w:sz w:val="20"/>
          <w:szCs w:val="20"/>
          <w:lang w:val="es-MX"/>
        </w:rPr>
        <w:t>65</w:t>
      </w:r>
      <w:r w:rsidR="00FA36F6" w:rsidRPr="00FA36F6">
        <w:rPr>
          <w:rFonts w:asciiTheme="minorHAnsi" w:eastAsia="Arial" w:hAnsiTheme="minorHAnsi" w:cstheme="minorHAnsi"/>
          <w:b/>
          <w:bCs/>
          <w:spacing w:val="-2"/>
          <w:sz w:val="20"/>
          <w:szCs w:val="20"/>
          <w:lang w:val="es-MX"/>
        </w:rPr>
        <w:t>8,</w:t>
      </w:r>
      <w:r w:rsidR="00FA36F6" w:rsidRPr="00FA36F6">
        <w:rPr>
          <w:rFonts w:asciiTheme="minorHAnsi" w:eastAsia="Arial" w:hAnsiTheme="minorHAnsi" w:cstheme="minorHAnsi"/>
          <w:b/>
          <w:bCs/>
          <w:sz w:val="20"/>
          <w:szCs w:val="20"/>
          <w:lang w:val="es-MX"/>
        </w:rPr>
        <w:t>121</w:t>
      </w:r>
      <w:r w:rsidR="00FA36F6" w:rsidRPr="00FA36F6">
        <w:rPr>
          <w:rFonts w:asciiTheme="minorHAnsi" w:eastAsia="Arial" w:hAnsiTheme="minorHAnsi" w:cstheme="minorHAnsi"/>
          <w:b/>
          <w:bCs/>
          <w:spacing w:val="-2"/>
          <w:sz w:val="20"/>
          <w:szCs w:val="20"/>
          <w:lang w:val="es-MX"/>
        </w:rPr>
        <w:t>,</w:t>
      </w:r>
      <w:r w:rsidR="00FA36F6" w:rsidRPr="00FA36F6">
        <w:rPr>
          <w:rFonts w:asciiTheme="minorHAnsi" w:eastAsia="Arial" w:hAnsiTheme="minorHAnsi" w:cstheme="minorHAnsi"/>
          <w:b/>
          <w:bCs/>
          <w:sz w:val="20"/>
          <w:szCs w:val="20"/>
          <w:lang w:val="es-MX"/>
        </w:rPr>
        <w:t>66</w:t>
      </w:r>
      <w:r w:rsidR="00FA36F6" w:rsidRPr="00FA36F6">
        <w:rPr>
          <w:rFonts w:asciiTheme="minorHAnsi" w:eastAsia="Arial" w:hAnsiTheme="minorHAnsi" w:cstheme="minorHAnsi"/>
          <w:b/>
          <w:bCs/>
          <w:spacing w:val="-2"/>
          <w:sz w:val="20"/>
          <w:szCs w:val="20"/>
          <w:lang w:val="es-MX"/>
        </w:rPr>
        <w:t>7</w:t>
      </w:r>
      <w:r w:rsidR="00FA36F6" w:rsidRPr="00FA36F6">
        <w:rPr>
          <w:rFonts w:asciiTheme="minorHAnsi" w:eastAsia="Arial" w:hAnsiTheme="minorHAnsi" w:cstheme="minorHAnsi"/>
          <w:b/>
          <w:bCs/>
          <w:sz w:val="20"/>
          <w:szCs w:val="20"/>
          <w:lang w:val="es-MX"/>
        </w:rPr>
        <w:t>.</w:t>
      </w:r>
      <w:r w:rsidR="00FA36F6" w:rsidRPr="00FA36F6">
        <w:rPr>
          <w:rFonts w:asciiTheme="minorHAnsi" w:eastAsia="Arial" w:hAnsiTheme="minorHAnsi" w:cstheme="minorHAnsi"/>
          <w:b/>
          <w:bCs/>
          <w:spacing w:val="1"/>
          <w:sz w:val="20"/>
          <w:szCs w:val="20"/>
          <w:lang w:val="es-MX"/>
        </w:rPr>
        <w:t>0</w:t>
      </w:r>
      <w:r w:rsidR="00FA36F6" w:rsidRPr="00FA36F6">
        <w:rPr>
          <w:rFonts w:asciiTheme="minorHAnsi" w:eastAsia="Arial" w:hAnsiTheme="minorHAnsi" w:cstheme="minorHAnsi"/>
          <w:b/>
          <w:bCs/>
          <w:sz w:val="20"/>
          <w:szCs w:val="20"/>
          <w:lang w:val="es-MX"/>
        </w:rPr>
        <w:t>0</w:t>
      </w:r>
      <w:proofErr w:type="gramEnd"/>
      <w:r w:rsidR="00FA36F6" w:rsidRPr="00FA36F6">
        <w:rPr>
          <w:rFonts w:asciiTheme="minorHAnsi" w:eastAsia="Arial" w:hAnsiTheme="minorHAnsi" w:cstheme="minorHAnsi"/>
          <w:b/>
          <w:bCs/>
          <w:spacing w:val="9"/>
          <w:sz w:val="20"/>
          <w:szCs w:val="20"/>
          <w:lang w:val="es-MX"/>
        </w:rPr>
        <w:t xml:space="preserve"> </w:t>
      </w:r>
      <w:r w:rsidR="00FA36F6" w:rsidRPr="00FA36F6">
        <w:rPr>
          <w:rFonts w:asciiTheme="minorHAnsi" w:eastAsia="Arial" w:hAnsiTheme="minorHAnsi" w:cstheme="minorHAnsi"/>
          <w:sz w:val="20"/>
          <w:szCs w:val="20"/>
          <w:lang w:val="es-MX"/>
        </w:rPr>
        <w:t>(</w:t>
      </w:r>
      <w:r w:rsidR="00FA36F6" w:rsidRPr="00FA36F6">
        <w:rPr>
          <w:rFonts w:asciiTheme="minorHAnsi" w:eastAsia="Arial" w:hAnsiTheme="minorHAnsi" w:cstheme="minorHAnsi"/>
          <w:spacing w:val="-2"/>
          <w:sz w:val="20"/>
          <w:szCs w:val="20"/>
          <w:lang w:val="es-MX"/>
        </w:rPr>
        <w:t>D</w:t>
      </w:r>
      <w:r w:rsidR="00FA36F6" w:rsidRPr="00FA36F6">
        <w:rPr>
          <w:rFonts w:asciiTheme="minorHAnsi" w:eastAsia="Arial" w:hAnsiTheme="minorHAnsi" w:cstheme="minorHAnsi"/>
          <w:sz w:val="20"/>
          <w:szCs w:val="20"/>
          <w:lang w:val="es-MX"/>
        </w:rPr>
        <w:t>os</w:t>
      </w:r>
      <w:r w:rsidR="00FA36F6" w:rsidRPr="00FA36F6">
        <w:rPr>
          <w:rFonts w:asciiTheme="minorHAnsi" w:eastAsia="Arial" w:hAnsiTheme="minorHAnsi" w:cstheme="minorHAnsi"/>
          <w:spacing w:val="7"/>
          <w:sz w:val="20"/>
          <w:szCs w:val="20"/>
          <w:lang w:val="es-MX"/>
        </w:rPr>
        <w:t xml:space="preserve"> </w:t>
      </w:r>
      <w:r w:rsidR="00FA36F6" w:rsidRPr="00FA36F6">
        <w:rPr>
          <w:rFonts w:asciiTheme="minorHAnsi" w:eastAsia="Arial" w:hAnsiTheme="minorHAnsi" w:cstheme="minorHAnsi"/>
          <w:spacing w:val="-1"/>
          <w:sz w:val="20"/>
          <w:szCs w:val="20"/>
          <w:lang w:val="es-MX"/>
        </w:rPr>
        <w:t>M</w:t>
      </w:r>
      <w:r w:rsidR="00FA36F6" w:rsidRPr="00FA36F6">
        <w:rPr>
          <w:rFonts w:asciiTheme="minorHAnsi" w:eastAsia="Arial" w:hAnsiTheme="minorHAnsi" w:cstheme="minorHAnsi"/>
          <w:sz w:val="20"/>
          <w:szCs w:val="20"/>
          <w:lang w:val="es-MX"/>
        </w:rPr>
        <w:t>il</w:t>
      </w:r>
      <w:r w:rsidR="00FA36F6" w:rsidRPr="00FA36F6">
        <w:rPr>
          <w:rFonts w:asciiTheme="minorHAnsi" w:eastAsia="Arial" w:hAnsiTheme="minorHAnsi" w:cstheme="minorHAnsi"/>
          <w:spacing w:val="6"/>
          <w:sz w:val="20"/>
          <w:szCs w:val="20"/>
          <w:lang w:val="es-MX"/>
        </w:rPr>
        <w:t xml:space="preserve"> </w:t>
      </w:r>
      <w:r w:rsidR="00FA36F6" w:rsidRPr="00FA36F6">
        <w:rPr>
          <w:rFonts w:asciiTheme="minorHAnsi" w:eastAsia="Arial" w:hAnsiTheme="minorHAnsi" w:cstheme="minorHAnsi"/>
          <w:spacing w:val="-2"/>
          <w:sz w:val="20"/>
          <w:szCs w:val="20"/>
          <w:lang w:val="es-MX"/>
        </w:rPr>
        <w:t>S</w:t>
      </w:r>
      <w:r w:rsidR="00FA36F6" w:rsidRPr="00FA36F6">
        <w:rPr>
          <w:rFonts w:asciiTheme="minorHAnsi" w:eastAsia="Arial" w:hAnsiTheme="minorHAnsi" w:cstheme="minorHAnsi"/>
          <w:sz w:val="20"/>
          <w:szCs w:val="20"/>
          <w:lang w:val="es-MX"/>
        </w:rPr>
        <w:t>eisc</w:t>
      </w:r>
      <w:r w:rsidR="00FA36F6" w:rsidRPr="00FA36F6">
        <w:rPr>
          <w:rFonts w:asciiTheme="minorHAnsi" w:eastAsia="Arial" w:hAnsiTheme="minorHAnsi" w:cstheme="minorHAnsi"/>
          <w:spacing w:val="-1"/>
          <w:sz w:val="20"/>
          <w:szCs w:val="20"/>
          <w:lang w:val="es-MX"/>
        </w:rPr>
        <w:t>i</w:t>
      </w:r>
      <w:r w:rsidR="00FA36F6" w:rsidRPr="00FA36F6">
        <w:rPr>
          <w:rFonts w:asciiTheme="minorHAnsi" w:eastAsia="Arial" w:hAnsiTheme="minorHAnsi" w:cstheme="minorHAnsi"/>
          <w:sz w:val="20"/>
          <w:szCs w:val="20"/>
          <w:lang w:val="es-MX"/>
        </w:rPr>
        <w:t>ent</w:t>
      </w:r>
      <w:r w:rsidR="00FA36F6" w:rsidRPr="00FA36F6">
        <w:rPr>
          <w:rFonts w:asciiTheme="minorHAnsi" w:eastAsia="Arial" w:hAnsiTheme="minorHAnsi" w:cstheme="minorHAnsi"/>
          <w:spacing w:val="1"/>
          <w:sz w:val="20"/>
          <w:szCs w:val="20"/>
          <w:lang w:val="es-MX"/>
        </w:rPr>
        <w:t>o</w:t>
      </w:r>
      <w:r w:rsidR="00FA36F6" w:rsidRPr="00FA36F6">
        <w:rPr>
          <w:rFonts w:asciiTheme="minorHAnsi" w:eastAsia="Arial" w:hAnsiTheme="minorHAnsi" w:cstheme="minorHAnsi"/>
          <w:sz w:val="20"/>
          <w:szCs w:val="20"/>
          <w:lang w:val="es-MX"/>
        </w:rPr>
        <w:t>s</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Cinc</w:t>
      </w:r>
      <w:r w:rsidR="00FA36F6" w:rsidRPr="00FA36F6">
        <w:rPr>
          <w:rFonts w:asciiTheme="minorHAnsi" w:eastAsia="Arial" w:hAnsiTheme="minorHAnsi" w:cstheme="minorHAnsi"/>
          <w:spacing w:val="-1"/>
          <w:sz w:val="20"/>
          <w:szCs w:val="20"/>
          <w:lang w:val="es-MX"/>
        </w:rPr>
        <w:t>u</w:t>
      </w:r>
      <w:r w:rsidR="00FA36F6" w:rsidRPr="00FA36F6">
        <w:rPr>
          <w:rFonts w:asciiTheme="minorHAnsi" w:eastAsia="Arial" w:hAnsiTheme="minorHAnsi" w:cstheme="minorHAnsi"/>
          <w:sz w:val="20"/>
          <w:szCs w:val="20"/>
          <w:lang w:val="es-MX"/>
        </w:rPr>
        <w:t>en</w:t>
      </w:r>
      <w:r w:rsidR="00FA36F6" w:rsidRPr="00FA36F6">
        <w:rPr>
          <w:rFonts w:asciiTheme="minorHAnsi" w:eastAsia="Arial" w:hAnsiTheme="minorHAnsi" w:cstheme="minorHAnsi"/>
          <w:spacing w:val="-2"/>
          <w:sz w:val="20"/>
          <w:szCs w:val="20"/>
          <w:lang w:val="es-MX"/>
        </w:rPr>
        <w:t>t</w:t>
      </w:r>
      <w:r w:rsidR="00FA36F6" w:rsidRPr="00FA36F6">
        <w:rPr>
          <w:rFonts w:asciiTheme="minorHAnsi" w:eastAsia="Arial" w:hAnsiTheme="minorHAnsi" w:cstheme="minorHAnsi"/>
          <w:sz w:val="20"/>
          <w:szCs w:val="20"/>
          <w:lang w:val="es-MX"/>
        </w:rPr>
        <w:t>a</w:t>
      </w:r>
      <w:r w:rsidR="00FA36F6" w:rsidRPr="00FA36F6">
        <w:rPr>
          <w:rFonts w:asciiTheme="minorHAnsi" w:eastAsia="Arial" w:hAnsiTheme="minorHAnsi" w:cstheme="minorHAnsi"/>
          <w:spacing w:val="8"/>
          <w:sz w:val="20"/>
          <w:szCs w:val="20"/>
          <w:lang w:val="es-MX"/>
        </w:rPr>
        <w:t xml:space="preserve"> </w:t>
      </w:r>
      <w:r w:rsidR="00FA36F6" w:rsidRPr="00FA36F6">
        <w:rPr>
          <w:rFonts w:asciiTheme="minorHAnsi" w:eastAsia="Arial" w:hAnsiTheme="minorHAnsi" w:cstheme="minorHAnsi"/>
          <w:sz w:val="20"/>
          <w:szCs w:val="20"/>
          <w:lang w:val="es-MX"/>
        </w:rPr>
        <w:t>y</w:t>
      </w:r>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sz w:val="20"/>
          <w:szCs w:val="20"/>
          <w:lang w:val="es-MX"/>
        </w:rPr>
        <w:t>Ocho</w:t>
      </w:r>
      <w:r w:rsidR="00FA36F6" w:rsidRPr="00FA36F6">
        <w:rPr>
          <w:rFonts w:asciiTheme="minorHAnsi" w:eastAsia="Arial" w:hAnsiTheme="minorHAnsi" w:cstheme="minorHAnsi"/>
          <w:spacing w:val="6"/>
          <w:sz w:val="20"/>
          <w:szCs w:val="20"/>
          <w:lang w:val="es-MX"/>
        </w:rPr>
        <w:t xml:space="preserve"> </w:t>
      </w:r>
      <w:r w:rsidR="00FA36F6" w:rsidRPr="00FA36F6">
        <w:rPr>
          <w:rFonts w:asciiTheme="minorHAnsi" w:eastAsia="Arial" w:hAnsiTheme="minorHAnsi" w:cstheme="minorHAnsi"/>
          <w:spacing w:val="1"/>
          <w:sz w:val="20"/>
          <w:szCs w:val="20"/>
          <w:lang w:val="es-MX"/>
        </w:rPr>
        <w:t>M</w:t>
      </w:r>
      <w:r w:rsidR="00FA36F6" w:rsidRPr="00FA36F6">
        <w:rPr>
          <w:rFonts w:asciiTheme="minorHAnsi" w:eastAsia="Arial" w:hAnsiTheme="minorHAnsi" w:cstheme="minorHAnsi"/>
          <w:sz w:val="20"/>
          <w:szCs w:val="20"/>
          <w:lang w:val="es-MX"/>
        </w:rPr>
        <w:t>i</w:t>
      </w:r>
      <w:r w:rsidR="00FA36F6" w:rsidRPr="00FA36F6">
        <w:rPr>
          <w:rFonts w:asciiTheme="minorHAnsi" w:eastAsia="Arial" w:hAnsiTheme="minorHAnsi" w:cstheme="minorHAnsi"/>
          <w:spacing w:val="-1"/>
          <w:sz w:val="20"/>
          <w:szCs w:val="20"/>
          <w:lang w:val="es-MX"/>
        </w:rPr>
        <w:t>l</w:t>
      </w:r>
      <w:r w:rsidR="00FA36F6" w:rsidRPr="00FA36F6">
        <w:rPr>
          <w:rFonts w:asciiTheme="minorHAnsi" w:eastAsia="Arial" w:hAnsiTheme="minorHAnsi" w:cstheme="minorHAnsi"/>
          <w:sz w:val="20"/>
          <w:szCs w:val="20"/>
          <w:lang w:val="es-MX"/>
        </w:rPr>
        <w:t>lo</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z w:val="20"/>
          <w:szCs w:val="20"/>
          <w:lang w:val="es-MX"/>
        </w:rPr>
        <w:t>es Cie</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z w:val="20"/>
          <w:szCs w:val="20"/>
          <w:lang w:val="es-MX"/>
        </w:rPr>
        <w:t>to</w:t>
      </w:r>
      <w:r w:rsidR="00FA36F6" w:rsidRPr="00FA36F6">
        <w:rPr>
          <w:rFonts w:asciiTheme="minorHAnsi" w:eastAsia="Arial" w:hAnsiTheme="minorHAnsi" w:cstheme="minorHAnsi"/>
          <w:spacing w:val="1"/>
          <w:sz w:val="20"/>
          <w:szCs w:val="20"/>
          <w:lang w:val="es-MX"/>
        </w:rPr>
        <w:t xml:space="preserve"> </w:t>
      </w:r>
      <w:r w:rsidR="00FA36F6" w:rsidRPr="00FA36F6">
        <w:rPr>
          <w:rFonts w:asciiTheme="minorHAnsi" w:eastAsia="Arial" w:hAnsiTheme="minorHAnsi" w:cstheme="minorHAnsi"/>
          <w:spacing w:val="-2"/>
          <w:sz w:val="20"/>
          <w:szCs w:val="20"/>
          <w:lang w:val="es-MX"/>
        </w:rPr>
        <w:t>V</w:t>
      </w:r>
      <w:r w:rsidR="00FA36F6" w:rsidRPr="00FA36F6">
        <w:rPr>
          <w:rFonts w:asciiTheme="minorHAnsi" w:eastAsia="Arial" w:hAnsiTheme="minorHAnsi" w:cstheme="minorHAnsi"/>
          <w:sz w:val="20"/>
          <w:szCs w:val="20"/>
          <w:lang w:val="es-MX"/>
        </w:rPr>
        <w:t>einti</w:t>
      </w:r>
      <w:r w:rsidR="00FA36F6" w:rsidRPr="00FA36F6">
        <w:rPr>
          <w:rFonts w:asciiTheme="minorHAnsi" w:eastAsia="Arial" w:hAnsiTheme="minorHAnsi" w:cstheme="minorHAnsi"/>
          <w:spacing w:val="-2"/>
          <w:sz w:val="20"/>
          <w:szCs w:val="20"/>
          <w:lang w:val="es-MX"/>
        </w:rPr>
        <w:t>ú</w:t>
      </w:r>
      <w:r w:rsidR="00FA36F6" w:rsidRPr="00FA36F6">
        <w:rPr>
          <w:rFonts w:asciiTheme="minorHAnsi" w:eastAsia="Arial" w:hAnsiTheme="minorHAnsi" w:cstheme="minorHAnsi"/>
          <w:sz w:val="20"/>
          <w:szCs w:val="20"/>
          <w:lang w:val="es-MX"/>
        </w:rPr>
        <w:t>n</w:t>
      </w:r>
      <w:r w:rsidR="00FA36F6" w:rsidRPr="00FA36F6">
        <w:rPr>
          <w:rFonts w:asciiTheme="minorHAnsi" w:eastAsia="Arial" w:hAnsiTheme="minorHAnsi" w:cstheme="minorHAnsi"/>
          <w:spacing w:val="-2"/>
          <w:sz w:val="20"/>
          <w:szCs w:val="20"/>
          <w:lang w:val="es-MX"/>
        </w:rPr>
        <w:t xml:space="preserve"> </w:t>
      </w:r>
      <w:r w:rsidR="00FA36F6" w:rsidRPr="00FA36F6">
        <w:rPr>
          <w:rFonts w:asciiTheme="minorHAnsi" w:eastAsia="Arial" w:hAnsiTheme="minorHAnsi" w:cstheme="minorHAnsi"/>
          <w:spacing w:val="1"/>
          <w:sz w:val="20"/>
          <w:szCs w:val="20"/>
          <w:lang w:val="es-MX"/>
        </w:rPr>
        <w:t>M</w:t>
      </w:r>
      <w:r w:rsidR="00FA36F6" w:rsidRPr="00FA36F6">
        <w:rPr>
          <w:rFonts w:asciiTheme="minorHAnsi" w:eastAsia="Arial" w:hAnsiTheme="minorHAnsi" w:cstheme="minorHAnsi"/>
          <w:sz w:val="20"/>
          <w:szCs w:val="20"/>
          <w:lang w:val="es-MX"/>
        </w:rPr>
        <w:t>il</w:t>
      </w:r>
      <w:r w:rsidR="00FA36F6" w:rsidRPr="00FA36F6">
        <w:rPr>
          <w:rFonts w:asciiTheme="minorHAnsi" w:eastAsia="Arial" w:hAnsiTheme="minorHAnsi" w:cstheme="minorHAnsi"/>
          <w:spacing w:val="-1"/>
          <w:sz w:val="20"/>
          <w:szCs w:val="20"/>
          <w:lang w:val="es-MX"/>
        </w:rPr>
        <w:t xml:space="preserve"> </w:t>
      </w:r>
      <w:r w:rsidR="00FA36F6" w:rsidRPr="00FA36F6">
        <w:rPr>
          <w:rFonts w:asciiTheme="minorHAnsi" w:eastAsia="Arial" w:hAnsiTheme="minorHAnsi" w:cstheme="minorHAnsi"/>
          <w:sz w:val="20"/>
          <w:szCs w:val="20"/>
          <w:lang w:val="es-MX"/>
        </w:rPr>
        <w:t>S</w:t>
      </w:r>
      <w:r w:rsidR="00FA36F6" w:rsidRPr="00FA36F6">
        <w:rPr>
          <w:rFonts w:asciiTheme="minorHAnsi" w:eastAsia="Arial" w:hAnsiTheme="minorHAnsi" w:cstheme="minorHAnsi"/>
          <w:spacing w:val="1"/>
          <w:sz w:val="20"/>
          <w:szCs w:val="20"/>
          <w:lang w:val="es-MX"/>
        </w:rPr>
        <w:t>e</w:t>
      </w:r>
      <w:r w:rsidR="00FA36F6" w:rsidRPr="00FA36F6">
        <w:rPr>
          <w:rFonts w:asciiTheme="minorHAnsi" w:eastAsia="Arial" w:hAnsiTheme="minorHAnsi" w:cstheme="minorHAnsi"/>
          <w:sz w:val="20"/>
          <w:szCs w:val="20"/>
          <w:lang w:val="es-MX"/>
        </w:rPr>
        <w:t>isc</w:t>
      </w:r>
      <w:r w:rsidR="00FA36F6" w:rsidRPr="00FA36F6">
        <w:rPr>
          <w:rFonts w:asciiTheme="minorHAnsi" w:eastAsia="Arial" w:hAnsiTheme="minorHAnsi" w:cstheme="minorHAnsi"/>
          <w:spacing w:val="-1"/>
          <w:sz w:val="20"/>
          <w:szCs w:val="20"/>
          <w:lang w:val="es-MX"/>
        </w:rPr>
        <w:t>i</w:t>
      </w:r>
      <w:r w:rsidR="00FA36F6" w:rsidRPr="00FA36F6">
        <w:rPr>
          <w:rFonts w:asciiTheme="minorHAnsi" w:eastAsia="Arial" w:hAnsiTheme="minorHAnsi" w:cstheme="minorHAnsi"/>
          <w:sz w:val="20"/>
          <w:szCs w:val="20"/>
          <w:lang w:val="es-MX"/>
        </w:rPr>
        <w:t>ent</w:t>
      </w:r>
      <w:r w:rsidR="00FA36F6" w:rsidRPr="00FA36F6">
        <w:rPr>
          <w:rFonts w:asciiTheme="minorHAnsi" w:eastAsia="Arial" w:hAnsiTheme="minorHAnsi" w:cstheme="minorHAnsi"/>
          <w:spacing w:val="1"/>
          <w:sz w:val="20"/>
          <w:szCs w:val="20"/>
          <w:lang w:val="es-MX"/>
        </w:rPr>
        <w:t>o</w:t>
      </w:r>
      <w:r w:rsidR="00FA36F6" w:rsidRPr="00FA36F6">
        <w:rPr>
          <w:rFonts w:asciiTheme="minorHAnsi" w:eastAsia="Arial" w:hAnsiTheme="minorHAnsi" w:cstheme="minorHAnsi"/>
          <w:sz w:val="20"/>
          <w:szCs w:val="20"/>
          <w:lang w:val="es-MX"/>
        </w:rPr>
        <w:t xml:space="preserve">s </w:t>
      </w:r>
      <w:r w:rsidR="00FA36F6" w:rsidRPr="00FA36F6">
        <w:rPr>
          <w:rFonts w:asciiTheme="minorHAnsi" w:eastAsia="Arial" w:hAnsiTheme="minorHAnsi" w:cstheme="minorHAnsi"/>
          <w:spacing w:val="-2"/>
          <w:sz w:val="20"/>
          <w:szCs w:val="20"/>
          <w:lang w:val="es-MX"/>
        </w:rPr>
        <w:t>S</w:t>
      </w:r>
      <w:r w:rsidR="00FA36F6" w:rsidRPr="00FA36F6">
        <w:rPr>
          <w:rFonts w:asciiTheme="minorHAnsi" w:eastAsia="Arial" w:hAnsiTheme="minorHAnsi" w:cstheme="minorHAnsi"/>
          <w:sz w:val="20"/>
          <w:szCs w:val="20"/>
          <w:lang w:val="es-MX"/>
        </w:rPr>
        <w:t>ese</w:t>
      </w:r>
      <w:r w:rsidR="00FA36F6" w:rsidRPr="00FA36F6">
        <w:rPr>
          <w:rFonts w:asciiTheme="minorHAnsi" w:eastAsia="Arial" w:hAnsiTheme="minorHAnsi" w:cstheme="minorHAnsi"/>
          <w:spacing w:val="-2"/>
          <w:sz w:val="20"/>
          <w:szCs w:val="20"/>
          <w:lang w:val="es-MX"/>
        </w:rPr>
        <w:t>n</w:t>
      </w:r>
      <w:r w:rsidR="00FA36F6" w:rsidRPr="00FA36F6">
        <w:rPr>
          <w:rFonts w:asciiTheme="minorHAnsi" w:eastAsia="Arial" w:hAnsiTheme="minorHAnsi" w:cstheme="minorHAnsi"/>
          <w:sz w:val="20"/>
          <w:szCs w:val="20"/>
          <w:lang w:val="es-MX"/>
        </w:rPr>
        <w:t>ta</w:t>
      </w:r>
      <w:r w:rsidR="00FA36F6" w:rsidRPr="00FA36F6">
        <w:rPr>
          <w:rFonts w:asciiTheme="minorHAnsi" w:eastAsia="Arial" w:hAnsiTheme="minorHAnsi" w:cstheme="minorHAnsi"/>
          <w:spacing w:val="1"/>
          <w:sz w:val="20"/>
          <w:szCs w:val="20"/>
          <w:lang w:val="es-MX"/>
        </w:rPr>
        <w:t xml:space="preserve"> </w:t>
      </w:r>
      <w:r w:rsidR="00FA36F6" w:rsidRPr="00FA36F6">
        <w:rPr>
          <w:rFonts w:asciiTheme="minorHAnsi" w:eastAsia="Arial" w:hAnsiTheme="minorHAnsi" w:cstheme="minorHAnsi"/>
          <w:sz w:val="20"/>
          <w:szCs w:val="20"/>
          <w:lang w:val="es-MX"/>
        </w:rPr>
        <w:t>y S</w:t>
      </w:r>
      <w:r w:rsidR="00FA36F6" w:rsidRPr="00FA36F6">
        <w:rPr>
          <w:rFonts w:asciiTheme="minorHAnsi" w:eastAsia="Arial" w:hAnsiTheme="minorHAnsi" w:cstheme="minorHAnsi"/>
          <w:spacing w:val="-3"/>
          <w:sz w:val="20"/>
          <w:szCs w:val="20"/>
          <w:lang w:val="es-MX"/>
        </w:rPr>
        <w:t>i</w:t>
      </w:r>
      <w:r w:rsidR="00FA36F6" w:rsidRPr="00FA36F6">
        <w:rPr>
          <w:rFonts w:asciiTheme="minorHAnsi" w:eastAsia="Arial" w:hAnsiTheme="minorHAnsi" w:cstheme="minorHAnsi"/>
          <w:sz w:val="20"/>
          <w:szCs w:val="20"/>
          <w:lang w:val="es-MX"/>
        </w:rPr>
        <w:t>ete</w:t>
      </w:r>
      <w:r w:rsidR="00FA36F6" w:rsidRPr="00FA36F6">
        <w:rPr>
          <w:rFonts w:asciiTheme="minorHAnsi" w:eastAsia="Arial" w:hAnsiTheme="minorHAnsi" w:cstheme="minorHAnsi"/>
          <w:spacing w:val="-1"/>
          <w:sz w:val="20"/>
          <w:szCs w:val="20"/>
          <w:lang w:val="es-MX"/>
        </w:rPr>
        <w:t xml:space="preserve"> </w:t>
      </w:r>
      <w:r w:rsidR="00FA36F6" w:rsidRPr="00FA36F6">
        <w:rPr>
          <w:rFonts w:asciiTheme="minorHAnsi" w:eastAsia="Arial" w:hAnsiTheme="minorHAnsi" w:cstheme="minorHAnsi"/>
          <w:sz w:val="20"/>
          <w:szCs w:val="20"/>
          <w:lang w:val="es-MX"/>
        </w:rPr>
        <w:t>Pesos</w:t>
      </w:r>
      <w:r w:rsidR="00FA36F6" w:rsidRPr="00FA36F6">
        <w:rPr>
          <w:rFonts w:asciiTheme="minorHAnsi" w:eastAsia="Arial" w:hAnsiTheme="minorHAnsi" w:cstheme="minorHAnsi"/>
          <w:spacing w:val="-2"/>
          <w:sz w:val="20"/>
          <w:szCs w:val="20"/>
          <w:lang w:val="es-MX"/>
        </w:rPr>
        <w:t xml:space="preserve"> </w:t>
      </w:r>
      <w:r w:rsidR="00FA36F6" w:rsidRPr="00FA36F6">
        <w:rPr>
          <w:rFonts w:asciiTheme="minorHAnsi" w:eastAsia="Arial" w:hAnsiTheme="minorHAnsi" w:cstheme="minorHAnsi"/>
          <w:sz w:val="20"/>
          <w:szCs w:val="20"/>
          <w:lang w:val="es-MX"/>
        </w:rPr>
        <w:t>00</w:t>
      </w:r>
      <w:r w:rsidR="00FA36F6" w:rsidRPr="00FA36F6">
        <w:rPr>
          <w:rFonts w:asciiTheme="minorHAnsi" w:eastAsia="Arial" w:hAnsiTheme="minorHAnsi" w:cstheme="minorHAnsi"/>
          <w:spacing w:val="-2"/>
          <w:sz w:val="20"/>
          <w:szCs w:val="20"/>
          <w:lang w:val="es-MX"/>
        </w:rPr>
        <w:t>/</w:t>
      </w:r>
      <w:r w:rsidR="00FA36F6" w:rsidRPr="00FA36F6">
        <w:rPr>
          <w:rFonts w:asciiTheme="minorHAnsi" w:eastAsia="Arial" w:hAnsiTheme="minorHAnsi" w:cstheme="minorHAnsi"/>
          <w:sz w:val="20"/>
          <w:szCs w:val="20"/>
          <w:lang w:val="es-MX"/>
        </w:rPr>
        <w:t>1</w:t>
      </w:r>
      <w:r w:rsidR="00FA36F6" w:rsidRPr="00FA36F6">
        <w:rPr>
          <w:rFonts w:asciiTheme="minorHAnsi" w:eastAsia="Arial" w:hAnsiTheme="minorHAnsi" w:cstheme="minorHAnsi"/>
          <w:spacing w:val="-2"/>
          <w:sz w:val="20"/>
          <w:szCs w:val="20"/>
          <w:lang w:val="es-MX"/>
        </w:rPr>
        <w:t>0</w:t>
      </w:r>
      <w:r w:rsidR="00FA36F6" w:rsidRPr="00FA36F6">
        <w:rPr>
          <w:rFonts w:asciiTheme="minorHAnsi" w:eastAsia="Arial" w:hAnsiTheme="minorHAnsi" w:cstheme="minorHAnsi"/>
          <w:sz w:val="20"/>
          <w:szCs w:val="20"/>
          <w:lang w:val="es-MX"/>
        </w:rPr>
        <w:t>0</w:t>
      </w:r>
      <w:r w:rsidR="00FA36F6" w:rsidRPr="00FA36F6">
        <w:rPr>
          <w:rFonts w:asciiTheme="minorHAnsi" w:eastAsia="Arial" w:hAnsiTheme="minorHAnsi" w:cstheme="minorHAnsi"/>
          <w:spacing w:val="-2"/>
          <w:sz w:val="20"/>
          <w:szCs w:val="20"/>
          <w:lang w:val="es-MX"/>
        </w:rPr>
        <w:t xml:space="preserve"> </w:t>
      </w:r>
      <w:r w:rsidR="00FA36F6" w:rsidRPr="00FA36F6">
        <w:rPr>
          <w:rFonts w:asciiTheme="minorHAnsi" w:eastAsia="Arial" w:hAnsiTheme="minorHAnsi" w:cstheme="minorHAnsi"/>
          <w:spacing w:val="1"/>
          <w:sz w:val="20"/>
          <w:szCs w:val="20"/>
          <w:lang w:val="es-MX"/>
        </w:rPr>
        <w:t>M</w:t>
      </w:r>
      <w:r w:rsidR="00FA36F6" w:rsidRPr="00FA36F6">
        <w:rPr>
          <w:rFonts w:asciiTheme="minorHAnsi" w:eastAsia="Arial" w:hAnsiTheme="minorHAnsi" w:cstheme="minorHAnsi"/>
          <w:sz w:val="20"/>
          <w:szCs w:val="20"/>
          <w:lang w:val="es-MX"/>
        </w:rPr>
        <w:t>o</w:t>
      </w:r>
      <w:r w:rsidR="00FA36F6" w:rsidRPr="00FA36F6">
        <w:rPr>
          <w:rFonts w:asciiTheme="minorHAnsi" w:eastAsia="Arial" w:hAnsiTheme="minorHAnsi" w:cstheme="minorHAnsi"/>
          <w:spacing w:val="-2"/>
          <w:sz w:val="20"/>
          <w:szCs w:val="20"/>
          <w:lang w:val="es-MX"/>
        </w:rPr>
        <w:t>n</w:t>
      </w:r>
      <w:r w:rsidR="00FA36F6" w:rsidRPr="00FA36F6">
        <w:rPr>
          <w:rFonts w:asciiTheme="minorHAnsi" w:eastAsia="Arial" w:hAnsiTheme="minorHAnsi" w:cstheme="minorHAnsi"/>
          <w:sz w:val="20"/>
          <w:szCs w:val="20"/>
          <w:lang w:val="es-MX"/>
        </w:rPr>
        <w:t>e</w:t>
      </w:r>
      <w:r w:rsidR="00FA36F6" w:rsidRPr="00FA36F6">
        <w:rPr>
          <w:rFonts w:asciiTheme="minorHAnsi" w:eastAsia="Arial" w:hAnsiTheme="minorHAnsi" w:cstheme="minorHAnsi"/>
          <w:spacing w:val="-2"/>
          <w:sz w:val="20"/>
          <w:szCs w:val="20"/>
          <w:lang w:val="es-MX"/>
        </w:rPr>
        <w:t>d</w:t>
      </w:r>
      <w:r w:rsidR="00FA36F6" w:rsidRPr="00FA36F6">
        <w:rPr>
          <w:rFonts w:asciiTheme="minorHAnsi" w:eastAsia="Arial" w:hAnsiTheme="minorHAnsi" w:cstheme="minorHAnsi"/>
          <w:sz w:val="20"/>
          <w:szCs w:val="20"/>
          <w:lang w:val="es-MX"/>
        </w:rPr>
        <w:t xml:space="preserve">a </w:t>
      </w:r>
      <w:r w:rsidR="00FA36F6" w:rsidRPr="00FA36F6">
        <w:rPr>
          <w:rFonts w:asciiTheme="minorHAnsi" w:eastAsia="Arial" w:hAnsiTheme="minorHAnsi" w:cstheme="minorHAnsi"/>
          <w:spacing w:val="1"/>
          <w:sz w:val="20"/>
          <w:szCs w:val="20"/>
          <w:lang w:val="es-MX"/>
        </w:rPr>
        <w:t>N</w:t>
      </w:r>
      <w:r w:rsidR="00FA36F6" w:rsidRPr="00FA36F6">
        <w:rPr>
          <w:rFonts w:asciiTheme="minorHAnsi" w:eastAsia="Arial" w:hAnsiTheme="minorHAnsi" w:cstheme="minorHAnsi"/>
          <w:sz w:val="20"/>
          <w:szCs w:val="20"/>
          <w:lang w:val="es-MX"/>
        </w:rPr>
        <w:t>ac</w:t>
      </w:r>
      <w:r w:rsidR="00FA36F6" w:rsidRPr="00FA36F6">
        <w:rPr>
          <w:rFonts w:asciiTheme="minorHAnsi" w:eastAsia="Arial" w:hAnsiTheme="minorHAnsi" w:cstheme="minorHAnsi"/>
          <w:spacing w:val="-3"/>
          <w:sz w:val="20"/>
          <w:szCs w:val="20"/>
          <w:lang w:val="es-MX"/>
        </w:rPr>
        <w:t>i</w:t>
      </w:r>
      <w:r w:rsidR="00FA36F6" w:rsidRPr="00FA36F6">
        <w:rPr>
          <w:rFonts w:asciiTheme="minorHAnsi" w:eastAsia="Arial" w:hAnsiTheme="minorHAnsi" w:cstheme="minorHAnsi"/>
          <w:sz w:val="20"/>
          <w:szCs w:val="20"/>
          <w:lang w:val="es-MX"/>
        </w:rPr>
        <w:t>onal</w:t>
      </w:r>
      <w:r w:rsidR="00FA36F6" w:rsidRPr="00FA36F6">
        <w:rPr>
          <w:rFonts w:asciiTheme="minorHAnsi" w:eastAsia="Arial" w:hAnsiTheme="minorHAnsi" w:cstheme="minorHAnsi"/>
          <w:spacing w:val="-2"/>
          <w:sz w:val="20"/>
          <w:szCs w:val="20"/>
          <w:lang w:val="es-MX"/>
        </w:rPr>
        <w:t>)</w:t>
      </w:r>
      <w:r w:rsidR="00FA36F6" w:rsidRPr="00FA36F6">
        <w:rPr>
          <w:rFonts w:asciiTheme="minorHAnsi" w:eastAsia="Arial" w:hAnsiTheme="minorHAnsi" w:cstheme="minorHAnsi"/>
          <w:sz w:val="20"/>
          <w:szCs w:val="20"/>
          <w:lang w:val="es-MX"/>
        </w:rPr>
        <w:t>.</w:t>
      </w:r>
      <w:r w:rsidR="00FA36F6">
        <w:rPr>
          <w:rFonts w:asciiTheme="minorHAnsi" w:eastAsia="Arial" w:hAnsiTheme="minorHAnsi" w:cstheme="minorHAnsi"/>
          <w:sz w:val="20"/>
          <w:szCs w:val="20"/>
          <w:lang w:val="es-MX"/>
        </w:rPr>
        <w:t xml:space="preserve"> </w:t>
      </w:r>
      <w:r w:rsidR="00FA36F6">
        <w:rPr>
          <w:rFonts w:eastAsia="Arial" w:cstheme="minorHAnsi"/>
          <w:b/>
          <w:sz w:val="20"/>
          <w:szCs w:val="20"/>
          <w:lang w:val="es-MX"/>
        </w:rPr>
        <w:t xml:space="preserve">- </w:t>
      </w:r>
      <w:r w:rsidR="00FA36F6" w:rsidRPr="00FA36F6">
        <w:rPr>
          <w:rFonts w:asciiTheme="minorHAnsi" w:eastAsia="Arial" w:hAnsiTheme="minorHAnsi" w:cstheme="minorHAnsi"/>
          <w:sz w:val="20"/>
          <w:szCs w:val="20"/>
          <w:lang w:val="es-MX"/>
        </w:rPr>
        <w:t xml:space="preserve">Para el </w:t>
      </w:r>
      <w:r w:rsidR="00FA36F6" w:rsidRPr="00FA36F6">
        <w:rPr>
          <w:rFonts w:asciiTheme="minorHAnsi" w:eastAsia="Arial" w:hAnsiTheme="minorHAnsi" w:cstheme="minorHAnsi"/>
          <w:b/>
          <w:bCs/>
          <w:sz w:val="20"/>
          <w:szCs w:val="20"/>
          <w:lang w:val="es-MX"/>
        </w:rPr>
        <w:t xml:space="preserve">ejercicio fiscal 2026 y de conformidad con la Ley de Ingresos aprobada, se tiene una proyección del gasto de </w:t>
      </w:r>
      <w:r w:rsidR="00FA36F6" w:rsidRPr="00FA36F6">
        <w:rPr>
          <w:rFonts w:asciiTheme="minorHAnsi" w:eastAsia="Arial" w:hAnsiTheme="minorHAnsi" w:cstheme="minorHAnsi"/>
          <w:b/>
          <w:bCs/>
          <w:spacing w:val="5"/>
          <w:sz w:val="20"/>
          <w:szCs w:val="20"/>
          <w:lang w:val="es-MX"/>
        </w:rPr>
        <w:t>$3</w:t>
      </w:r>
      <w:proofErr w:type="gramStart"/>
      <w:r w:rsidR="00FA36F6" w:rsidRPr="00FA36F6">
        <w:rPr>
          <w:rFonts w:asciiTheme="minorHAnsi" w:eastAsia="Arial" w:hAnsiTheme="minorHAnsi" w:cstheme="minorHAnsi"/>
          <w:b/>
          <w:bCs/>
          <w:spacing w:val="5"/>
          <w:sz w:val="20"/>
          <w:szCs w:val="20"/>
          <w:lang w:val="es-MX"/>
        </w:rPr>
        <w:t>,101,869,049.00</w:t>
      </w:r>
      <w:proofErr w:type="gramEnd"/>
      <w:r w:rsidR="00FA36F6" w:rsidRPr="00FA36F6">
        <w:rPr>
          <w:rFonts w:asciiTheme="minorHAnsi" w:eastAsia="Arial" w:hAnsiTheme="minorHAnsi" w:cstheme="minorHAnsi"/>
          <w:spacing w:val="5"/>
          <w:sz w:val="20"/>
          <w:szCs w:val="20"/>
          <w:lang w:val="es-MX"/>
        </w:rPr>
        <w:t xml:space="preserve"> </w:t>
      </w:r>
      <w:r w:rsidR="00FA36F6" w:rsidRPr="00FA36F6">
        <w:rPr>
          <w:rFonts w:asciiTheme="minorHAnsi" w:eastAsia="Arial" w:hAnsiTheme="minorHAnsi" w:cstheme="minorHAnsi"/>
          <w:b/>
          <w:bCs/>
          <w:sz w:val="20"/>
          <w:szCs w:val="20"/>
          <w:lang w:val="es-MX"/>
        </w:rPr>
        <w:t>(Tres Mil Ciento un Millones, Ochocientos Sesenta y Nueve Mil, Cuarenta y Nueve P</w:t>
      </w:r>
      <w:r w:rsidR="00FA36F6" w:rsidRPr="00FA36F6">
        <w:rPr>
          <w:rFonts w:asciiTheme="minorHAnsi" w:eastAsia="Arial" w:hAnsiTheme="minorHAnsi" w:cstheme="minorHAnsi"/>
          <w:b/>
          <w:bCs/>
          <w:spacing w:val="-2"/>
          <w:sz w:val="20"/>
          <w:szCs w:val="20"/>
          <w:lang w:val="es-MX"/>
        </w:rPr>
        <w:t>e</w:t>
      </w:r>
      <w:r w:rsidR="00FA36F6" w:rsidRPr="00FA36F6">
        <w:rPr>
          <w:rFonts w:asciiTheme="minorHAnsi" w:eastAsia="Arial" w:hAnsiTheme="minorHAnsi" w:cstheme="minorHAnsi"/>
          <w:b/>
          <w:bCs/>
          <w:sz w:val="20"/>
          <w:szCs w:val="20"/>
          <w:lang w:val="es-MX"/>
        </w:rPr>
        <w:t>sos 00/</w:t>
      </w:r>
      <w:r w:rsidR="00FA36F6" w:rsidRPr="00FA36F6">
        <w:rPr>
          <w:rFonts w:asciiTheme="minorHAnsi" w:eastAsia="Arial" w:hAnsiTheme="minorHAnsi" w:cstheme="minorHAnsi"/>
          <w:b/>
          <w:bCs/>
          <w:spacing w:val="-1"/>
          <w:sz w:val="20"/>
          <w:szCs w:val="20"/>
          <w:lang w:val="es-MX"/>
        </w:rPr>
        <w:t>1</w:t>
      </w:r>
      <w:r w:rsidR="00FA36F6" w:rsidRPr="00FA36F6">
        <w:rPr>
          <w:rFonts w:asciiTheme="minorHAnsi" w:eastAsia="Arial" w:hAnsiTheme="minorHAnsi" w:cstheme="minorHAnsi"/>
          <w:b/>
          <w:bCs/>
          <w:sz w:val="20"/>
          <w:szCs w:val="20"/>
          <w:lang w:val="es-MX"/>
        </w:rPr>
        <w:t>00</w:t>
      </w:r>
      <w:r w:rsidR="00FA36F6" w:rsidRPr="00FA36F6">
        <w:rPr>
          <w:rFonts w:asciiTheme="minorHAnsi" w:eastAsia="Arial" w:hAnsiTheme="minorHAnsi" w:cstheme="minorHAnsi"/>
          <w:b/>
          <w:bCs/>
          <w:spacing w:val="38"/>
          <w:sz w:val="20"/>
          <w:szCs w:val="20"/>
          <w:lang w:val="es-MX"/>
        </w:rPr>
        <w:t xml:space="preserve"> </w:t>
      </w:r>
      <w:r w:rsidR="00FA36F6" w:rsidRPr="00FA36F6">
        <w:rPr>
          <w:rFonts w:asciiTheme="minorHAnsi" w:eastAsia="Arial" w:hAnsiTheme="minorHAnsi" w:cstheme="minorHAnsi"/>
          <w:b/>
          <w:bCs/>
          <w:sz w:val="20"/>
          <w:szCs w:val="20"/>
          <w:lang w:val="es-MX"/>
        </w:rPr>
        <w:t>MN</w:t>
      </w:r>
      <w:r w:rsidR="00FA36F6" w:rsidRPr="00FA36F6">
        <w:rPr>
          <w:rFonts w:asciiTheme="minorHAnsi" w:eastAsia="Arial" w:hAnsiTheme="minorHAnsi" w:cstheme="minorHAnsi"/>
          <w:b/>
          <w:bCs/>
          <w:spacing w:val="1"/>
          <w:sz w:val="20"/>
          <w:szCs w:val="20"/>
          <w:lang w:val="es-MX"/>
        </w:rPr>
        <w:t>)</w:t>
      </w:r>
      <w:r w:rsidR="00FA36F6" w:rsidRPr="00FA36F6">
        <w:rPr>
          <w:rFonts w:asciiTheme="minorHAnsi" w:eastAsia="Arial" w:hAnsiTheme="minorHAnsi" w:cstheme="minorHAnsi"/>
          <w:sz w:val="20"/>
          <w:szCs w:val="20"/>
          <w:lang w:val="es-MX"/>
        </w:rPr>
        <w:t>.</w:t>
      </w:r>
      <w:r w:rsidR="00FA36F6">
        <w:rPr>
          <w:rFonts w:asciiTheme="minorHAnsi" w:eastAsia="Arial" w:hAnsiTheme="minorHAnsi" w:cstheme="minorHAnsi"/>
          <w:sz w:val="20"/>
          <w:szCs w:val="20"/>
          <w:lang w:val="es-MX"/>
        </w:rPr>
        <w:t xml:space="preserve"> </w:t>
      </w:r>
      <w:r w:rsidR="00FA36F6" w:rsidRPr="00FA36F6">
        <w:rPr>
          <w:rFonts w:asciiTheme="minorHAnsi" w:eastAsia="Calibri" w:hAnsiTheme="minorHAnsi" w:cstheme="minorHAnsi"/>
          <w:sz w:val="20"/>
          <w:szCs w:val="20"/>
        </w:rPr>
        <w:t xml:space="preserve">Para el ejercicio fiscal 2026, el Presupuesto de Egresos del Municipio de Puerto Vallarta, Jalisco, ha sido proyectado por un monto de $ </w:t>
      </w:r>
      <w:r w:rsidR="00FA36F6" w:rsidRPr="00FA36F6">
        <w:rPr>
          <w:rFonts w:asciiTheme="minorHAnsi" w:eastAsia="Calibri" w:hAnsiTheme="minorHAnsi" w:cstheme="minorHAnsi"/>
          <w:b/>
          <w:bCs/>
          <w:spacing w:val="5"/>
          <w:sz w:val="20"/>
          <w:szCs w:val="20"/>
        </w:rPr>
        <w:t>3</w:t>
      </w:r>
      <w:proofErr w:type="gramStart"/>
      <w:r w:rsidR="00FA36F6" w:rsidRPr="00FA36F6">
        <w:rPr>
          <w:rFonts w:asciiTheme="minorHAnsi" w:eastAsia="Calibri" w:hAnsiTheme="minorHAnsi" w:cstheme="minorHAnsi"/>
          <w:b/>
          <w:bCs/>
          <w:spacing w:val="5"/>
          <w:sz w:val="20"/>
          <w:szCs w:val="20"/>
        </w:rPr>
        <w:t>,101,869,049.00</w:t>
      </w:r>
      <w:proofErr w:type="gramEnd"/>
      <w:r w:rsidR="00FA36F6" w:rsidRPr="00FA36F6">
        <w:rPr>
          <w:rFonts w:asciiTheme="minorHAnsi" w:eastAsia="Calibri" w:hAnsiTheme="minorHAnsi" w:cstheme="minorHAnsi"/>
          <w:spacing w:val="5"/>
          <w:sz w:val="20"/>
          <w:szCs w:val="20"/>
        </w:rPr>
        <w:t xml:space="preserve"> </w:t>
      </w:r>
      <w:r w:rsidR="00FA36F6" w:rsidRPr="00FA36F6">
        <w:rPr>
          <w:rFonts w:asciiTheme="minorHAnsi" w:eastAsia="Calibri" w:hAnsiTheme="minorHAnsi" w:cstheme="minorHAnsi"/>
          <w:b/>
          <w:bCs/>
          <w:sz w:val="20"/>
          <w:szCs w:val="20"/>
        </w:rPr>
        <w:t>(Tres Mil Ciento un Millones, Ochocientos Sesenta y Nueve Mil, Cuarenta y Nueve P</w:t>
      </w:r>
      <w:r w:rsidR="00FA36F6" w:rsidRPr="00FA36F6">
        <w:rPr>
          <w:rFonts w:asciiTheme="minorHAnsi" w:eastAsia="Calibri" w:hAnsiTheme="minorHAnsi" w:cstheme="minorHAnsi"/>
          <w:b/>
          <w:bCs/>
          <w:spacing w:val="-2"/>
          <w:sz w:val="20"/>
          <w:szCs w:val="20"/>
        </w:rPr>
        <w:t>e</w:t>
      </w:r>
      <w:r w:rsidR="00FA36F6" w:rsidRPr="00FA36F6">
        <w:rPr>
          <w:rFonts w:asciiTheme="minorHAnsi" w:eastAsia="Calibri" w:hAnsiTheme="minorHAnsi" w:cstheme="minorHAnsi"/>
          <w:b/>
          <w:bCs/>
          <w:sz w:val="20"/>
          <w:szCs w:val="20"/>
        </w:rPr>
        <w:t>sos 00/</w:t>
      </w:r>
      <w:r w:rsidR="00FA36F6" w:rsidRPr="00FA36F6">
        <w:rPr>
          <w:rFonts w:asciiTheme="minorHAnsi" w:eastAsia="Calibri" w:hAnsiTheme="minorHAnsi" w:cstheme="minorHAnsi"/>
          <w:b/>
          <w:bCs/>
          <w:spacing w:val="-1"/>
          <w:sz w:val="20"/>
          <w:szCs w:val="20"/>
        </w:rPr>
        <w:t>1</w:t>
      </w:r>
      <w:r w:rsidR="00FA36F6" w:rsidRPr="00FA36F6">
        <w:rPr>
          <w:rFonts w:asciiTheme="minorHAnsi" w:eastAsia="Calibri" w:hAnsiTheme="minorHAnsi" w:cstheme="minorHAnsi"/>
          <w:b/>
          <w:bCs/>
          <w:sz w:val="20"/>
          <w:szCs w:val="20"/>
        </w:rPr>
        <w:t>00</w:t>
      </w:r>
      <w:r w:rsidR="00FA36F6" w:rsidRPr="00FA36F6">
        <w:rPr>
          <w:rFonts w:asciiTheme="minorHAnsi" w:eastAsia="Calibri" w:hAnsiTheme="minorHAnsi" w:cstheme="minorHAnsi"/>
          <w:b/>
          <w:bCs/>
          <w:spacing w:val="38"/>
          <w:sz w:val="20"/>
          <w:szCs w:val="20"/>
        </w:rPr>
        <w:t xml:space="preserve"> </w:t>
      </w:r>
      <w:r w:rsidR="00FA36F6" w:rsidRPr="00FA36F6">
        <w:rPr>
          <w:rFonts w:asciiTheme="minorHAnsi" w:eastAsia="Calibri" w:hAnsiTheme="minorHAnsi" w:cstheme="minorHAnsi"/>
          <w:b/>
          <w:bCs/>
          <w:sz w:val="20"/>
          <w:szCs w:val="20"/>
        </w:rPr>
        <w:t>mo</w:t>
      </w:r>
      <w:r w:rsidR="00FA36F6" w:rsidRPr="00FA36F6">
        <w:rPr>
          <w:rFonts w:asciiTheme="minorHAnsi" w:eastAsia="Calibri" w:hAnsiTheme="minorHAnsi" w:cstheme="minorHAnsi"/>
          <w:b/>
          <w:bCs/>
          <w:spacing w:val="-3"/>
          <w:sz w:val="20"/>
          <w:szCs w:val="20"/>
        </w:rPr>
        <w:t>n</w:t>
      </w:r>
      <w:r w:rsidR="00FA36F6" w:rsidRPr="00FA36F6">
        <w:rPr>
          <w:rFonts w:asciiTheme="minorHAnsi" w:eastAsia="Calibri" w:hAnsiTheme="minorHAnsi" w:cstheme="minorHAnsi"/>
          <w:b/>
          <w:bCs/>
          <w:sz w:val="20"/>
          <w:szCs w:val="20"/>
        </w:rPr>
        <w:t>e</w:t>
      </w:r>
      <w:r w:rsidR="00FA36F6" w:rsidRPr="00FA36F6">
        <w:rPr>
          <w:rFonts w:asciiTheme="minorHAnsi" w:eastAsia="Calibri" w:hAnsiTheme="minorHAnsi" w:cstheme="minorHAnsi"/>
          <w:b/>
          <w:bCs/>
          <w:spacing w:val="1"/>
          <w:sz w:val="20"/>
          <w:szCs w:val="20"/>
        </w:rPr>
        <w:t>d</w:t>
      </w:r>
      <w:r w:rsidR="00FA36F6" w:rsidRPr="00FA36F6">
        <w:rPr>
          <w:rFonts w:asciiTheme="minorHAnsi" w:eastAsia="Calibri" w:hAnsiTheme="minorHAnsi" w:cstheme="minorHAnsi"/>
          <w:b/>
          <w:bCs/>
          <w:sz w:val="20"/>
          <w:szCs w:val="20"/>
        </w:rPr>
        <w:t>a</w:t>
      </w:r>
      <w:r w:rsidR="00FA36F6" w:rsidRPr="00FA36F6">
        <w:rPr>
          <w:rFonts w:asciiTheme="minorHAnsi" w:eastAsia="Calibri" w:hAnsiTheme="minorHAnsi" w:cstheme="minorHAnsi"/>
          <w:b/>
          <w:bCs/>
          <w:spacing w:val="39"/>
          <w:sz w:val="20"/>
          <w:szCs w:val="20"/>
        </w:rPr>
        <w:t xml:space="preserve"> </w:t>
      </w:r>
      <w:r w:rsidR="00FA36F6" w:rsidRPr="00FA36F6">
        <w:rPr>
          <w:rFonts w:asciiTheme="minorHAnsi" w:eastAsia="Calibri" w:hAnsiTheme="minorHAnsi" w:cstheme="minorHAnsi"/>
          <w:b/>
          <w:bCs/>
          <w:spacing w:val="-3"/>
          <w:sz w:val="20"/>
          <w:szCs w:val="20"/>
        </w:rPr>
        <w:t>n</w:t>
      </w:r>
      <w:r w:rsidR="00FA36F6" w:rsidRPr="00FA36F6">
        <w:rPr>
          <w:rFonts w:asciiTheme="minorHAnsi" w:eastAsia="Calibri" w:hAnsiTheme="minorHAnsi" w:cstheme="minorHAnsi"/>
          <w:b/>
          <w:bCs/>
          <w:sz w:val="20"/>
          <w:szCs w:val="20"/>
        </w:rPr>
        <w:t>ac</w:t>
      </w:r>
      <w:r w:rsidR="00FA36F6" w:rsidRPr="00FA36F6">
        <w:rPr>
          <w:rFonts w:asciiTheme="minorHAnsi" w:eastAsia="Calibri" w:hAnsiTheme="minorHAnsi" w:cstheme="minorHAnsi"/>
          <w:b/>
          <w:bCs/>
          <w:spacing w:val="-2"/>
          <w:sz w:val="20"/>
          <w:szCs w:val="20"/>
        </w:rPr>
        <w:t>i</w:t>
      </w:r>
      <w:r w:rsidR="00FA36F6" w:rsidRPr="00FA36F6">
        <w:rPr>
          <w:rFonts w:asciiTheme="minorHAnsi" w:eastAsia="Calibri" w:hAnsiTheme="minorHAnsi" w:cstheme="minorHAnsi"/>
          <w:b/>
          <w:bCs/>
          <w:sz w:val="20"/>
          <w:szCs w:val="20"/>
        </w:rPr>
        <w:t>onal</w:t>
      </w:r>
      <w:r w:rsidR="00FA36F6" w:rsidRPr="00FA36F6">
        <w:rPr>
          <w:rFonts w:asciiTheme="minorHAnsi" w:eastAsia="Calibri" w:hAnsiTheme="minorHAnsi" w:cstheme="minorHAnsi"/>
          <w:b/>
          <w:bCs/>
          <w:spacing w:val="1"/>
          <w:sz w:val="20"/>
          <w:szCs w:val="20"/>
        </w:rPr>
        <w:t>)</w:t>
      </w:r>
      <w:r w:rsidR="00FA36F6" w:rsidRPr="00FA36F6">
        <w:rPr>
          <w:rFonts w:asciiTheme="minorHAnsi" w:eastAsia="Calibri" w:hAnsiTheme="minorHAnsi" w:cstheme="minorHAnsi"/>
          <w:sz w:val="20"/>
          <w:szCs w:val="20"/>
        </w:rPr>
        <w:t xml:space="preserve">, que se asignarán de la siguiente forma: </w:t>
      </w:r>
    </w:p>
    <w:tbl>
      <w:tblPr>
        <w:tblW w:w="9238" w:type="dxa"/>
        <w:tblInd w:w="-567" w:type="dxa"/>
        <w:tblCellMar>
          <w:left w:w="70" w:type="dxa"/>
          <w:right w:w="70" w:type="dxa"/>
        </w:tblCellMar>
        <w:tblLook w:val="04A0" w:firstRow="1" w:lastRow="0" w:firstColumn="1" w:lastColumn="0" w:noHBand="0" w:noVBand="1"/>
      </w:tblPr>
      <w:tblGrid>
        <w:gridCol w:w="1200"/>
        <w:gridCol w:w="505"/>
        <w:gridCol w:w="505"/>
        <w:gridCol w:w="169"/>
        <w:gridCol w:w="421"/>
        <w:gridCol w:w="364"/>
        <w:gridCol w:w="4065"/>
        <w:gridCol w:w="2009"/>
      </w:tblGrid>
      <w:tr w:rsidR="00FA36F6" w:rsidRPr="00FA36F6" w:rsidTr="00FA36F6">
        <w:trPr>
          <w:trHeight w:val="28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8038" w:type="dxa"/>
            <w:gridSpan w:val="7"/>
            <w:tcBorders>
              <w:top w:val="nil"/>
              <w:left w:val="nil"/>
              <w:bottom w:val="nil"/>
              <w:right w:val="nil"/>
            </w:tcBorders>
            <w:noWrap/>
            <w:vAlign w:val="bottom"/>
            <w:hideMark/>
          </w:tcPr>
          <w:p w:rsid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PROYECTO DEL PRESUPUESTO DE EGRESOS PARA EL EJERCICIO FISCAL 2026</w:t>
            </w:r>
          </w:p>
          <w:p w:rsidR="00FA36F6" w:rsidRPr="00FA36F6" w:rsidRDefault="00FA36F6" w:rsidP="00FA36F6">
            <w:pPr>
              <w:spacing w:after="0" w:line="240" w:lineRule="auto"/>
              <w:rPr>
                <w:rFonts w:eastAsia="Times New Roman" w:cstheme="minorHAnsi"/>
                <w:b/>
                <w:bCs/>
                <w:color w:val="000000"/>
                <w:sz w:val="20"/>
                <w:szCs w:val="20"/>
                <w:lang w:val="es-MX" w:eastAsia="es-MX"/>
              </w:rPr>
            </w:pPr>
          </w:p>
        </w:tc>
      </w:tr>
      <w:tr w:rsidR="00FA36F6" w:rsidRPr="00FA36F6" w:rsidTr="00FA36F6">
        <w:trPr>
          <w:trHeight w:val="28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6029" w:type="dxa"/>
            <w:gridSpan w:val="6"/>
            <w:tcBorders>
              <w:top w:val="nil"/>
              <w:left w:val="nil"/>
              <w:bottom w:val="single" w:sz="4" w:space="0" w:color="auto"/>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Análisis por: Objeto del Gasto</w:t>
            </w:r>
          </w:p>
        </w:tc>
        <w:tc>
          <w:tcPr>
            <w:tcW w:w="2009"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p>
        </w:tc>
      </w:tr>
      <w:tr w:rsidR="00FA36F6" w:rsidRPr="00FA36F6" w:rsidTr="00FA36F6">
        <w:trPr>
          <w:trHeight w:val="300"/>
        </w:trPr>
        <w:tc>
          <w:tcPr>
            <w:tcW w:w="1200" w:type="dxa"/>
            <w:tcBorders>
              <w:top w:val="single" w:sz="4" w:space="0" w:color="auto"/>
              <w:left w:val="single" w:sz="8" w:space="0" w:color="auto"/>
              <w:bottom w:val="nil"/>
              <w:right w:val="nil"/>
            </w:tcBorders>
            <w:shd w:val="clear" w:color="000000" w:fill="C6E0B4"/>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CAPITULO</w:t>
            </w:r>
          </w:p>
        </w:tc>
        <w:tc>
          <w:tcPr>
            <w:tcW w:w="1179" w:type="dxa"/>
            <w:gridSpan w:val="3"/>
            <w:tcBorders>
              <w:top w:val="single" w:sz="4" w:space="0" w:color="auto"/>
              <w:left w:val="nil"/>
              <w:bottom w:val="nil"/>
              <w:right w:val="nil"/>
            </w:tcBorders>
            <w:shd w:val="clear" w:color="000000" w:fill="C6E0B4"/>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PARTIDA</w:t>
            </w:r>
          </w:p>
        </w:tc>
        <w:tc>
          <w:tcPr>
            <w:tcW w:w="4850" w:type="dxa"/>
            <w:gridSpan w:val="3"/>
            <w:tcBorders>
              <w:top w:val="nil"/>
              <w:left w:val="nil"/>
              <w:bottom w:val="nil"/>
              <w:right w:val="nil"/>
            </w:tcBorders>
            <w:shd w:val="clear" w:color="000000" w:fill="C6E0B4"/>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DESCRIPCIÓN</w:t>
            </w:r>
          </w:p>
        </w:tc>
        <w:tc>
          <w:tcPr>
            <w:tcW w:w="2009" w:type="dxa"/>
            <w:tcBorders>
              <w:top w:val="single" w:sz="4" w:space="0" w:color="auto"/>
              <w:left w:val="nil"/>
              <w:bottom w:val="nil"/>
              <w:right w:val="single" w:sz="8" w:space="0" w:color="auto"/>
            </w:tcBorders>
            <w:shd w:val="clear" w:color="000000" w:fill="C6E0B4"/>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APROBADO</w:t>
            </w:r>
          </w:p>
        </w:tc>
      </w:tr>
      <w:tr w:rsidR="00FA36F6" w:rsidRPr="00FA36F6" w:rsidTr="00FA36F6">
        <w:trPr>
          <w:trHeight w:val="280"/>
        </w:trPr>
        <w:tc>
          <w:tcPr>
            <w:tcW w:w="1200" w:type="dxa"/>
            <w:tcBorders>
              <w:top w:val="single" w:sz="4" w:space="0" w:color="auto"/>
              <w:left w:val="single" w:sz="8" w:space="0" w:color="auto"/>
              <w:bottom w:val="nil"/>
              <w:right w:val="nil"/>
            </w:tcBorders>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1000</w:t>
            </w:r>
          </w:p>
        </w:tc>
        <w:tc>
          <w:tcPr>
            <w:tcW w:w="6029" w:type="dxa"/>
            <w:gridSpan w:val="6"/>
            <w:tcBorders>
              <w:top w:val="single" w:sz="4" w:space="0" w:color="auto"/>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SERVICIOS PERSONALES</w:t>
            </w:r>
          </w:p>
        </w:tc>
        <w:tc>
          <w:tcPr>
            <w:tcW w:w="2009" w:type="dxa"/>
            <w:tcBorders>
              <w:top w:val="single" w:sz="4" w:space="0" w:color="auto"/>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1,406,942,953</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DIETAS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18,154,528</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SUELDOS BASE AL PERSONAL PERMANENTE</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755,742,051</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SUELDOS BASE AL PERSONAL EVENTUAL</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PRIMAS POR AÑOS DE SERVICIOS EFECTIVOS PRESTADOS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10,900,000</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PRIMAS DE VACACIONES, DOMINICAL Y GRATIFICACION DE FIN DE AÑO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121,083,912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HORAS EXTRAORDINARIAS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r w:rsidRPr="00FA36F6">
              <w:rPr>
                <w:rFonts w:eastAsia="Times New Roman" w:cstheme="minorHAnsi"/>
                <w:sz w:val="20"/>
                <w:szCs w:val="20"/>
                <w:lang w:val="es-MX" w:eastAsia="es-MX"/>
              </w:rPr>
              <w:t>2,500,000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COMPENSACIONES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r w:rsidRPr="00FA36F6">
              <w:rPr>
                <w:rFonts w:eastAsia="Times New Roman" w:cstheme="minorHAnsi"/>
                <w:sz w:val="20"/>
                <w:szCs w:val="20"/>
                <w:lang w:val="es-MX" w:eastAsia="es-MX"/>
              </w:rPr>
              <w:t>3,172,000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APORTACIONES DE SEGURIDAD SOCIAL</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72,000,000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APORTACIONES A FONDOS DE VIVIENDA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196,072,296</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INDEMNIZACIONES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r w:rsidRPr="00FA36F6">
              <w:rPr>
                <w:rFonts w:eastAsia="Times New Roman" w:cstheme="minorHAnsi"/>
                <w:sz w:val="20"/>
                <w:szCs w:val="20"/>
                <w:lang w:val="es-MX" w:eastAsia="es-MX"/>
              </w:rPr>
              <w:t>5,554,299</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APOYOS A LA CAPACITACION DE LOS SERVIDORES PUBLICOS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350,000</w:t>
            </w:r>
          </w:p>
        </w:tc>
      </w:tr>
      <w:tr w:rsidR="00FA36F6" w:rsidRPr="00FA36F6" w:rsidTr="00FA36F6">
        <w:trPr>
          <w:trHeight w:val="300"/>
        </w:trPr>
        <w:tc>
          <w:tcPr>
            <w:tcW w:w="1200" w:type="dxa"/>
            <w:tcBorders>
              <w:top w:val="nil"/>
              <w:left w:val="single" w:sz="8" w:space="0" w:color="auto"/>
              <w:bottom w:val="single" w:sz="4" w:space="0" w:color="auto"/>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single" w:sz="4"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05" w:type="dxa"/>
            <w:tcBorders>
              <w:top w:val="nil"/>
              <w:left w:val="nil"/>
              <w:bottom w:val="single" w:sz="4"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single" w:sz="4"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364" w:type="dxa"/>
            <w:tcBorders>
              <w:top w:val="nil"/>
              <w:left w:val="nil"/>
              <w:bottom w:val="single" w:sz="4"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single" w:sz="4" w:space="0" w:color="auto"/>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OTRAS PRESTACIONES SOCIALES Y ECONOMICAS</w:t>
            </w:r>
          </w:p>
        </w:tc>
        <w:tc>
          <w:tcPr>
            <w:tcW w:w="2009" w:type="dxa"/>
            <w:tcBorders>
              <w:top w:val="nil"/>
              <w:left w:val="nil"/>
              <w:bottom w:val="single" w:sz="4" w:space="0" w:color="auto"/>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84,223,662</w:t>
            </w:r>
          </w:p>
        </w:tc>
      </w:tr>
      <w:tr w:rsidR="00FA36F6" w:rsidRPr="00FA36F6" w:rsidTr="00FA36F6">
        <w:trPr>
          <w:trHeight w:val="28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590" w:type="dxa"/>
            <w:gridSpan w:val="2"/>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2009"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r>
      <w:tr w:rsidR="00FA36F6" w:rsidRPr="00FA36F6" w:rsidTr="00FA36F6">
        <w:trPr>
          <w:trHeight w:val="280"/>
        </w:trPr>
        <w:tc>
          <w:tcPr>
            <w:tcW w:w="1200" w:type="dxa"/>
            <w:tcBorders>
              <w:top w:val="single" w:sz="8" w:space="0" w:color="auto"/>
              <w:left w:val="single" w:sz="8" w:space="0" w:color="auto"/>
              <w:bottom w:val="nil"/>
              <w:right w:val="nil"/>
            </w:tcBorders>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2000</w:t>
            </w:r>
          </w:p>
        </w:tc>
        <w:tc>
          <w:tcPr>
            <w:tcW w:w="6029" w:type="dxa"/>
            <w:gridSpan w:val="6"/>
            <w:tcBorders>
              <w:top w:val="single" w:sz="8" w:space="0" w:color="auto"/>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MATERIALES Y SUMINISTROS</w:t>
            </w:r>
          </w:p>
        </w:tc>
        <w:tc>
          <w:tcPr>
            <w:tcW w:w="2009" w:type="dxa"/>
            <w:tcBorders>
              <w:top w:val="single" w:sz="8" w:space="0" w:color="auto"/>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63,216,085</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MATERIALES, UTILES Y EQUIPOS MENORES DE OFICINA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MATERIALES Y UTILES DE IMPRESION Y REPRODUCCION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87,335</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MATERIALES, UTILES Y EQUIPOS MENORES DE TECNOLOGIAS DE LA INFORMACION Y COMUNICACIONES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189,995</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MATERIAL IMPRESO E INFORMACION DIGITAL</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6,023,783</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MATERIAL DE LIMPIEZA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2,000,000</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MATERIALES PARA EL REGISTRO E IDENTIFICACION DE BIENES Y PERSONAS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1,220,000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PRODUCTOS ALIMENTICIOS PARA PERSONAS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PRODUCTOS ALIMENTICIOS PARA ANIMALES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198,965</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UTENSILIOS PARA EL SERVICIO DE ALIMENTACION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lastRenderedPageBreak/>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PRODUCTOS MINERALES NO METALICOS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CEMENTO Y PRODUCTOS DE CONCRETO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132,094</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CAL, YESO Y PRODUCTOS DE YESO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29,678</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MADERA Y PRODUCTOS DE MADERA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30,322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VIDRIO Y PRODUCTOS DE VIDRIO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47,389</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MATERIAL ELECTRICO Y ELECTRONICO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8,000,611</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ARTICULOS METALICOS PARA LA CONSTRUCCION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100,002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MATERIALES COMPLEMENTARIOS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OTROS MATERIALES Y ARTICULOS DE CONSTRUCCION Y REPARACION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9,783</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FERTILIZANTES, PESTICIDAS Y OTROS AGROQUIMICOS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9,885</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MEDICINAS Y PRODUCTOS FARMACEUTICOS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11,330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MATERIALES, ACCESORIOS Y SUMINISTROS MEDICOS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10,356</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FIBRAS SINTETICAS, HULES, PLASTICOS Y DERIVADOS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30,644</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OTROS PRODUCTOS QUIMICOS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9,782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COMBUSTIBLES, LUBRICANTES Y ADITIVOS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16,598,913</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VESTUARIO Y UNIFORMES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4,500,218</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PRENDAS DE SEGURIDAD Y PROTECCION PERSONAL</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1,000,225</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ARTICULOS DEPORTIVOS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9,742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PRODUCTOS TEXTILES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10,231</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MATERIALES DE SEGURIDAD PUBLICA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PRENDAS DE PROTECCION PARA SEGURIDAD PUBLICA Y NACIONAL</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10,198</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HERRAMIENTAS MENORES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2,050,396</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REFACCIONES Y ACCESORIOS MENORES DE EDIFICIOS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48,401</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REFACCIONES Y ACCESORIOS MENORES DE MOBILIARIO  Y EQUIPO DE ADMINISTRACION, EDUCACIONAL Y RECREATIVO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10,807</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REFACCIONES Y ACCESORIOS MENORES DE EQUIPO DE COMPUTO Y TECNOLOGIAS DE LA INFORMACION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1,999,322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REFACCIONES Y ACCESORIOS MENORES DE EQUIPO DE TRANSPORTE</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3,000,408</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REFACCIONES Y ACCESORIOS MENORES DE MAQUINARIA Y OTROS EQUIPOS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3,001,996</w:t>
            </w:r>
          </w:p>
        </w:tc>
      </w:tr>
      <w:tr w:rsidR="00FA36F6" w:rsidRPr="00FA36F6" w:rsidTr="00FA36F6">
        <w:trPr>
          <w:trHeight w:val="300"/>
        </w:trPr>
        <w:tc>
          <w:tcPr>
            <w:tcW w:w="1200" w:type="dxa"/>
            <w:tcBorders>
              <w:top w:val="nil"/>
              <w:left w:val="single" w:sz="8" w:space="0" w:color="auto"/>
              <w:bottom w:val="single" w:sz="8" w:space="0" w:color="auto"/>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364"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4065" w:type="dxa"/>
            <w:tcBorders>
              <w:top w:val="nil"/>
              <w:left w:val="nil"/>
              <w:bottom w:val="single" w:sz="8" w:space="0" w:color="auto"/>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REFACCIONES Y ACCESORIOS MENORES OTROS BIENES MUEBLES</w:t>
            </w:r>
          </w:p>
        </w:tc>
        <w:tc>
          <w:tcPr>
            <w:tcW w:w="2009" w:type="dxa"/>
            <w:tcBorders>
              <w:top w:val="nil"/>
              <w:left w:val="nil"/>
              <w:bottom w:val="single" w:sz="8" w:space="0" w:color="auto"/>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8,274</w:t>
            </w:r>
          </w:p>
        </w:tc>
      </w:tr>
      <w:tr w:rsidR="00FA36F6" w:rsidRPr="00FA36F6" w:rsidTr="00FA36F6">
        <w:trPr>
          <w:trHeight w:val="28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p>
        </w:tc>
        <w:tc>
          <w:tcPr>
            <w:tcW w:w="505" w:type="dxa"/>
            <w:tcBorders>
              <w:top w:val="single" w:sz="8" w:space="0" w:color="auto"/>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single" w:sz="8" w:space="0" w:color="auto"/>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90" w:type="dxa"/>
            <w:gridSpan w:val="2"/>
            <w:tcBorders>
              <w:top w:val="single" w:sz="8" w:space="0" w:color="auto"/>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364" w:type="dxa"/>
            <w:tcBorders>
              <w:top w:val="single" w:sz="8" w:space="0" w:color="auto"/>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4065" w:type="dxa"/>
            <w:tcBorders>
              <w:top w:val="single" w:sz="8" w:space="0" w:color="auto"/>
              <w:left w:val="nil"/>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2009" w:type="dxa"/>
            <w:tcBorders>
              <w:top w:val="single" w:sz="8" w:space="0" w:color="auto"/>
              <w:left w:val="nil"/>
              <w:bottom w:val="nil"/>
              <w:right w:val="nil"/>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r>
      <w:tr w:rsidR="00FA36F6" w:rsidRPr="00FA36F6" w:rsidTr="00FA36F6">
        <w:trPr>
          <w:trHeight w:val="30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p>
        </w:tc>
        <w:tc>
          <w:tcPr>
            <w:tcW w:w="505"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90" w:type="dxa"/>
            <w:gridSpan w:val="2"/>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364"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4065" w:type="dxa"/>
            <w:tcBorders>
              <w:top w:val="nil"/>
              <w:left w:val="nil"/>
              <w:bottom w:val="single" w:sz="8" w:space="0" w:color="auto"/>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2009" w:type="dxa"/>
            <w:tcBorders>
              <w:top w:val="nil"/>
              <w:left w:val="nil"/>
              <w:bottom w:val="single" w:sz="8" w:space="0" w:color="auto"/>
              <w:right w:val="nil"/>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r>
      <w:tr w:rsidR="00FA36F6" w:rsidRPr="00FA36F6" w:rsidTr="00FA36F6">
        <w:trPr>
          <w:trHeight w:val="280"/>
        </w:trPr>
        <w:tc>
          <w:tcPr>
            <w:tcW w:w="1200" w:type="dxa"/>
            <w:tcBorders>
              <w:top w:val="single" w:sz="8" w:space="0" w:color="auto"/>
              <w:left w:val="single" w:sz="8" w:space="0" w:color="auto"/>
              <w:bottom w:val="nil"/>
              <w:right w:val="nil"/>
            </w:tcBorders>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3000</w:t>
            </w:r>
          </w:p>
        </w:tc>
        <w:tc>
          <w:tcPr>
            <w:tcW w:w="6029" w:type="dxa"/>
            <w:gridSpan w:val="6"/>
            <w:tcBorders>
              <w:top w:val="single" w:sz="8" w:space="0" w:color="auto"/>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SERVICIOS GENERALES</w:t>
            </w:r>
          </w:p>
        </w:tc>
        <w:tc>
          <w:tcPr>
            <w:tcW w:w="2009" w:type="dxa"/>
            <w:tcBorders>
              <w:top w:val="single" w:sz="8" w:space="0" w:color="auto"/>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266,317,847</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ENERGIA ELECTRICA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30,198,419</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xml:space="preserve">GAS </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398,000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TELEFONIA TRADICIONAL</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799,624</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DE ACCESO DE INTERNET, REDES Y PROCESAMIENTO DE INFORMACION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POSTALES Y TELEGRAFICOS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5,377</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INTEGRALES Y OTROS SERVICIOS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989,999</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ARRENDAMIENTO DE EDIFICIOS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9,429,428</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ARRENDAMIENTO DE MOBILIARIO Y EQUIPO DE ADMINISTRACION, EDUCACIONAL Y RECREATIVO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ARRENDAMIENTO DE EQUIPO DE TRANSPORTE</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5,000</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ARRENDAMIENTO DE MAQUINARIA, OTROS EQUIPOS Y HERRAMIENTAS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14,011,222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ARRENDAMIENTO DE ACTIVOS INTANGIBLES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10,211</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LEGALES, DE CONTABILIDAD, AUDITORIA Y RELACIONADOS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2,000,000</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lastRenderedPageBreak/>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DE DISEÑO, ARQUITECTURA, INGENIERIA Y ACTIVIDADES RELACIONADAS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3,941,588</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DE CONSULTORIA ADMINISTRATIVA, PROCESOS, TECNICA Y EN TECNOLOGIAS DE LA INFORMACION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1,500,000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DE CAPACITACION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4,000,979</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DE INVESTIGACION CIENTIFICA Y DESARROLLO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19,784</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DE APOYO ADMINISTRATIVO, TRADUCCION, FOTOCOPIADO E IMPRESION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200,216</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DE PROTECCION Y SEGURIDAD</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DE VIGILANCIA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100,512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PROFESIONALES, CIENTIFICOS Y TECNICOS INTEGRALES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7,700,000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FINANCIEROS Y BANCARIOS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2,007,488</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SEGUROS DE RESPONSABILIDAD PATRIMONIAL Y FIANZAS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1,000,459</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SEGURO DE BIENES PATRIMONIALES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FLETES Y MANIOBRAS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11,503</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CONSERVACION Y MANTENIMIENTO MENOR DE INMUEBLES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3,004,038</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INSTALACION, REPARACION Y MANTENIMIENTO DE EQUIPO DE COMPUTO Y TECNOLOGIA DE LA INFORMACION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1,006,475</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REPARACION Y MANTENIMIENTO DE EQUIPO DE TRANSPORTE</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2,037,525</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INSTALACION, REPARACION Y MANTENIMIENTO DE MAQUINARIA, OTROS EQUIPOS Y HERRAMIENTA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99,444</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DE JARDINERIA Y FUMIGACION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2,500,556</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DIFUSION POR RADIO, TELEVISION Y OTROS MEDIOS DE MENSAJES SOBRE PROGRAMAS Y ACTIVIDADES GUBERNAMENTALES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10,499,203</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DE CREATIVIDAD, PREPRODUCCION Y PRODUCCION DE PUBLICIDAD, EXCEPTO INTERNET</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2,000,222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DE LA INDUSTRIA FILMICA, DEL SONIDO Y DEL VIDEO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1,888,996</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 DE CREACION Y DIFUSION DE CONTENIDO EXCLUSIVAMENTE A  TRAVES DE INTERNET</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2,001,579</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PASAJES AEREOS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264,781</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PASAJES TERRESTRES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15,241</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VIATICOS EN EL PAIS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15,978</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GASTOS DE ORDEN  SOCIAL Y CULTURAL</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13,133,537</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SERVICIOS FUNERARIOS Y DE CEMENTERIOS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11,225</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IMPUESTOS Y DERECHOS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99,238</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SENTENCIAS Y RESOLUCIONES POR AUTORIDAD COMPETENTE</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18,000,000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PENAS, MULTAS, ACCESORIOS Y ACTUALIZACIONES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1,000,116</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OTROS GASTOS POR RESPONSABILIDADES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9,884</w:t>
            </w:r>
          </w:p>
        </w:tc>
      </w:tr>
      <w:tr w:rsidR="00FA36F6" w:rsidRPr="00FA36F6" w:rsidTr="00FA36F6">
        <w:trPr>
          <w:trHeight w:val="320"/>
        </w:trPr>
        <w:tc>
          <w:tcPr>
            <w:tcW w:w="1200" w:type="dxa"/>
            <w:tcBorders>
              <w:top w:val="nil"/>
              <w:left w:val="single" w:sz="8" w:space="0" w:color="auto"/>
              <w:bottom w:val="single" w:sz="8" w:space="0" w:color="auto"/>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364"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4065" w:type="dxa"/>
            <w:tcBorders>
              <w:top w:val="nil"/>
              <w:left w:val="nil"/>
              <w:bottom w:val="single" w:sz="8" w:space="0" w:color="auto"/>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OTROS SERVICIOS GENERALES</w:t>
            </w:r>
          </w:p>
        </w:tc>
        <w:tc>
          <w:tcPr>
            <w:tcW w:w="2009" w:type="dxa"/>
            <w:tcBorders>
              <w:top w:val="nil"/>
              <w:left w:val="nil"/>
              <w:bottom w:val="single" w:sz="8" w:space="0" w:color="auto"/>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110,000,000</w:t>
            </w:r>
          </w:p>
        </w:tc>
      </w:tr>
      <w:tr w:rsidR="00FA36F6" w:rsidRPr="00FA36F6" w:rsidTr="00FA36F6">
        <w:trPr>
          <w:trHeight w:val="30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590" w:type="dxa"/>
            <w:gridSpan w:val="2"/>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2009"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r>
      <w:tr w:rsidR="00FA36F6" w:rsidRPr="00FA36F6" w:rsidTr="00FA36F6">
        <w:trPr>
          <w:trHeight w:val="280"/>
        </w:trPr>
        <w:tc>
          <w:tcPr>
            <w:tcW w:w="1200" w:type="dxa"/>
            <w:tcBorders>
              <w:top w:val="single" w:sz="8" w:space="0" w:color="auto"/>
              <w:left w:val="single" w:sz="8" w:space="0" w:color="auto"/>
              <w:bottom w:val="nil"/>
              <w:right w:val="nil"/>
            </w:tcBorders>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4000</w:t>
            </w:r>
          </w:p>
        </w:tc>
        <w:tc>
          <w:tcPr>
            <w:tcW w:w="6029" w:type="dxa"/>
            <w:gridSpan w:val="6"/>
            <w:tcBorders>
              <w:top w:val="single" w:sz="8" w:space="0" w:color="auto"/>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TRANSFERENCIAS, ASIGNACIONES, SUBSIDIOS Y OTRAS  AYUDAS</w:t>
            </w:r>
          </w:p>
        </w:tc>
        <w:tc>
          <w:tcPr>
            <w:tcW w:w="2009" w:type="dxa"/>
            <w:tcBorders>
              <w:top w:val="single" w:sz="8" w:space="0" w:color="auto"/>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878,677,816</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TRANSFERENCIAS OTORGADAS A ENTIDADES PARAESTATALES NO EMPRESARIALES Y NO FINANCIERAS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190,000,000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SUBSIDIOS A LA PRESTACION DE SERVICIOS PUBLICOS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46,000,000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xml:space="preserve">AYUDAS SOCIALES A PERSONAS </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40,000,000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BECAS Y OTRAS AYUDAS PARA PROGRAMAS DE CAPACITACION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24,000,000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AYUDAS SOCIALES A INSTITUCIONES DE ENSEÑANZA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999,886</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lastRenderedPageBreak/>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AYUDAS SOCIALES A INSTITUCIONES SIN FINES DE LUCRO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1,000,114</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sz w:val="20"/>
                <w:szCs w:val="20"/>
                <w:lang w:val="es-MX" w:eastAsia="es-MX"/>
              </w:rPr>
            </w:pPr>
            <w:r w:rsidRPr="00FA36F6">
              <w:rPr>
                <w:rFonts w:eastAsia="Times New Roman" w:cstheme="minorHAnsi"/>
                <w:sz w:val="20"/>
                <w:szCs w:val="20"/>
                <w:lang w:val="es-MX" w:eastAsia="es-MX"/>
              </w:rPr>
              <w:t>4</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sz w:val="20"/>
                <w:szCs w:val="20"/>
                <w:lang w:val="es-MX" w:eastAsia="es-MX"/>
              </w:rPr>
            </w:pPr>
            <w:r w:rsidRPr="00FA36F6">
              <w:rPr>
                <w:rFonts w:eastAsia="Times New Roman" w:cstheme="minorHAnsi"/>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sz w:val="20"/>
                <w:szCs w:val="20"/>
                <w:lang w:val="es-MX" w:eastAsia="es-MX"/>
              </w:rPr>
            </w:pPr>
            <w:r w:rsidRPr="00FA36F6">
              <w:rPr>
                <w:rFonts w:eastAsia="Times New Roman" w:cstheme="minorHAnsi"/>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r w:rsidRPr="00FA36F6">
              <w:rPr>
                <w:rFonts w:eastAsia="Times New Roman" w:cstheme="minorHAnsi"/>
                <w:sz w:val="20"/>
                <w:szCs w:val="20"/>
                <w:lang w:val="es-MX" w:eastAsia="es-MX"/>
              </w:rPr>
              <w:t>JUBILACIONES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r w:rsidRPr="00FA36F6">
              <w:rPr>
                <w:rFonts w:eastAsia="Times New Roman" w:cstheme="minorHAnsi"/>
                <w:sz w:val="20"/>
                <w:szCs w:val="20"/>
                <w:lang w:val="es-MX" w:eastAsia="es-MX"/>
              </w:rPr>
              <w:t>321,808,301</w:t>
            </w:r>
          </w:p>
        </w:tc>
      </w:tr>
      <w:tr w:rsidR="00FA36F6" w:rsidRPr="00FA36F6" w:rsidTr="00FA36F6">
        <w:trPr>
          <w:trHeight w:val="600"/>
        </w:trPr>
        <w:tc>
          <w:tcPr>
            <w:tcW w:w="1200" w:type="dxa"/>
            <w:tcBorders>
              <w:top w:val="nil"/>
              <w:left w:val="single" w:sz="8" w:space="0" w:color="auto"/>
              <w:bottom w:val="single" w:sz="8" w:space="0" w:color="auto"/>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sz w:val="20"/>
                <w:szCs w:val="20"/>
                <w:lang w:val="es-MX" w:eastAsia="es-MX"/>
              </w:rPr>
            </w:pPr>
            <w:r w:rsidRPr="00FA36F6">
              <w:rPr>
                <w:rFonts w:eastAsia="Times New Roman" w:cstheme="minorHAnsi"/>
                <w:sz w:val="20"/>
                <w:szCs w:val="20"/>
                <w:lang w:val="es-MX" w:eastAsia="es-MX"/>
              </w:rPr>
              <w:t>4</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sz w:val="20"/>
                <w:szCs w:val="20"/>
                <w:lang w:val="es-MX" w:eastAsia="es-MX"/>
              </w:rPr>
            </w:pPr>
            <w:r w:rsidRPr="00FA36F6">
              <w:rPr>
                <w:rFonts w:eastAsia="Times New Roman" w:cstheme="minorHAnsi"/>
                <w:sz w:val="20"/>
                <w:szCs w:val="20"/>
                <w:lang w:val="es-MX" w:eastAsia="es-MX"/>
              </w:rPr>
              <w:t>6</w:t>
            </w:r>
          </w:p>
        </w:tc>
        <w:tc>
          <w:tcPr>
            <w:tcW w:w="590" w:type="dxa"/>
            <w:gridSpan w:val="2"/>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sz w:val="20"/>
                <w:szCs w:val="20"/>
                <w:lang w:val="es-MX" w:eastAsia="es-MX"/>
              </w:rPr>
            </w:pPr>
            <w:r w:rsidRPr="00FA36F6">
              <w:rPr>
                <w:rFonts w:eastAsia="Times New Roman" w:cstheme="minorHAnsi"/>
                <w:sz w:val="20"/>
                <w:szCs w:val="20"/>
                <w:lang w:val="es-MX" w:eastAsia="es-MX"/>
              </w:rPr>
              <w:t>5</w:t>
            </w:r>
          </w:p>
        </w:tc>
        <w:tc>
          <w:tcPr>
            <w:tcW w:w="364"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r w:rsidRPr="00FA36F6">
              <w:rPr>
                <w:rFonts w:eastAsia="Times New Roman" w:cstheme="minorHAnsi"/>
                <w:sz w:val="20"/>
                <w:szCs w:val="20"/>
                <w:lang w:val="es-MX" w:eastAsia="es-MX"/>
              </w:rPr>
              <w:t> </w:t>
            </w:r>
          </w:p>
        </w:tc>
        <w:tc>
          <w:tcPr>
            <w:tcW w:w="4065" w:type="dxa"/>
            <w:tcBorders>
              <w:top w:val="nil"/>
              <w:left w:val="nil"/>
              <w:bottom w:val="single" w:sz="8" w:space="0" w:color="auto"/>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r w:rsidRPr="00FA36F6">
              <w:rPr>
                <w:rFonts w:eastAsia="Times New Roman" w:cstheme="minorHAnsi"/>
                <w:sz w:val="20"/>
                <w:szCs w:val="20"/>
                <w:lang w:val="es-MX" w:eastAsia="es-MX"/>
              </w:rPr>
              <w:t>TRANSFERENCIAS A FIDEICOMISOS PUBLICOS DE ENTIDADES PARAESTATALES EMPRESARIALES Y NO FINANCIERAS</w:t>
            </w:r>
          </w:p>
        </w:tc>
        <w:tc>
          <w:tcPr>
            <w:tcW w:w="2009" w:type="dxa"/>
            <w:tcBorders>
              <w:top w:val="nil"/>
              <w:left w:val="nil"/>
              <w:bottom w:val="single" w:sz="8" w:space="0" w:color="auto"/>
              <w:right w:val="single" w:sz="8" w:space="0" w:color="auto"/>
            </w:tcBorders>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r w:rsidRPr="00FA36F6">
              <w:rPr>
                <w:rFonts w:eastAsia="Times New Roman" w:cstheme="minorHAnsi"/>
                <w:sz w:val="20"/>
                <w:szCs w:val="20"/>
                <w:lang w:val="es-MX" w:eastAsia="es-MX"/>
              </w:rPr>
              <w:t>254,869,515</w:t>
            </w:r>
          </w:p>
        </w:tc>
      </w:tr>
      <w:tr w:rsidR="00FA36F6" w:rsidRPr="00FA36F6" w:rsidTr="00FA36F6">
        <w:trPr>
          <w:trHeight w:val="30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p>
        </w:tc>
        <w:tc>
          <w:tcPr>
            <w:tcW w:w="505"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b/>
                <w:bCs/>
                <w:color w:val="FF0000"/>
                <w:sz w:val="20"/>
                <w:szCs w:val="20"/>
                <w:lang w:val="es-MX" w:eastAsia="es-MX"/>
              </w:rPr>
            </w:pPr>
            <w:r w:rsidRPr="00FA36F6">
              <w:rPr>
                <w:rFonts w:eastAsia="Times New Roman" w:cstheme="minorHAnsi"/>
                <w:b/>
                <w:bCs/>
                <w:color w:val="FF0000"/>
                <w:sz w:val="20"/>
                <w:szCs w:val="20"/>
                <w:lang w:val="es-MX" w:eastAsia="es-MX"/>
              </w:rPr>
              <w:t> </w:t>
            </w:r>
          </w:p>
        </w:tc>
        <w:tc>
          <w:tcPr>
            <w:tcW w:w="505"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b/>
                <w:bCs/>
                <w:color w:val="FF0000"/>
                <w:sz w:val="20"/>
                <w:szCs w:val="20"/>
                <w:lang w:val="es-MX" w:eastAsia="es-MX"/>
              </w:rPr>
            </w:pPr>
            <w:r w:rsidRPr="00FA36F6">
              <w:rPr>
                <w:rFonts w:eastAsia="Times New Roman" w:cstheme="minorHAnsi"/>
                <w:b/>
                <w:bCs/>
                <w:color w:val="FF0000"/>
                <w:sz w:val="20"/>
                <w:szCs w:val="20"/>
                <w:lang w:val="es-MX" w:eastAsia="es-MX"/>
              </w:rPr>
              <w:t> </w:t>
            </w:r>
          </w:p>
        </w:tc>
        <w:tc>
          <w:tcPr>
            <w:tcW w:w="590" w:type="dxa"/>
            <w:gridSpan w:val="2"/>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b/>
                <w:bCs/>
                <w:color w:val="FF0000"/>
                <w:sz w:val="20"/>
                <w:szCs w:val="20"/>
                <w:lang w:val="es-MX" w:eastAsia="es-MX"/>
              </w:rPr>
            </w:pPr>
            <w:r w:rsidRPr="00FA36F6">
              <w:rPr>
                <w:rFonts w:eastAsia="Times New Roman" w:cstheme="minorHAnsi"/>
                <w:b/>
                <w:bCs/>
                <w:color w:val="FF0000"/>
                <w:sz w:val="20"/>
                <w:szCs w:val="20"/>
                <w:lang w:val="es-MX" w:eastAsia="es-MX"/>
              </w:rPr>
              <w:t> </w:t>
            </w:r>
          </w:p>
        </w:tc>
        <w:tc>
          <w:tcPr>
            <w:tcW w:w="364"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b/>
                <w:bCs/>
                <w:color w:val="FF0000"/>
                <w:sz w:val="20"/>
                <w:szCs w:val="20"/>
                <w:lang w:val="es-MX" w:eastAsia="es-MX"/>
              </w:rPr>
            </w:pPr>
            <w:r w:rsidRPr="00FA36F6">
              <w:rPr>
                <w:rFonts w:eastAsia="Times New Roman" w:cstheme="minorHAnsi"/>
                <w:b/>
                <w:bCs/>
                <w:color w:val="FF0000"/>
                <w:sz w:val="20"/>
                <w:szCs w:val="20"/>
                <w:lang w:val="es-MX" w:eastAsia="es-MX"/>
              </w:rPr>
              <w:t> </w:t>
            </w:r>
          </w:p>
        </w:tc>
        <w:tc>
          <w:tcPr>
            <w:tcW w:w="4065" w:type="dxa"/>
            <w:tcBorders>
              <w:top w:val="nil"/>
              <w:left w:val="nil"/>
              <w:bottom w:val="single" w:sz="8" w:space="0" w:color="auto"/>
              <w:right w:val="nil"/>
            </w:tcBorders>
            <w:vAlign w:val="bottom"/>
            <w:hideMark/>
          </w:tcPr>
          <w:p w:rsidR="00FA36F6" w:rsidRPr="00FA36F6" w:rsidRDefault="00FA36F6" w:rsidP="00FA36F6">
            <w:pPr>
              <w:spacing w:after="0" w:line="240" w:lineRule="auto"/>
              <w:rPr>
                <w:rFonts w:eastAsia="Times New Roman" w:cstheme="minorHAnsi"/>
                <w:b/>
                <w:bCs/>
                <w:color w:val="FF0000"/>
                <w:sz w:val="20"/>
                <w:szCs w:val="20"/>
                <w:lang w:val="es-MX" w:eastAsia="es-MX"/>
              </w:rPr>
            </w:pPr>
            <w:r w:rsidRPr="00FA36F6">
              <w:rPr>
                <w:rFonts w:eastAsia="Times New Roman" w:cstheme="minorHAnsi"/>
                <w:b/>
                <w:bCs/>
                <w:color w:val="FF0000"/>
                <w:sz w:val="20"/>
                <w:szCs w:val="20"/>
                <w:lang w:val="es-MX" w:eastAsia="es-MX"/>
              </w:rPr>
              <w:t> </w:t>
            </w:r>
          </w:p>
        </w:tc>
        <w:tc>
          <w:tcPr>
            <w:tcW w:w="2009" w:type="dxa"/>
            <w:tcBorders>
              <w:top w:val="nil"/>
              <w:left w:val="nil"/>
              <w:bottom w:val="single" w:sz="8" w:space="0" w:color="auto"/>
              <w:right w:val="nil"/>
            </w:tcBorders>
            <w:vAlign w:val="bottom"/>
            <w:hideMark/>
          </w:tcPr>
          <w:p w:rsidR="00FA36F6" w:rsidRPr="00FA36F6" w:rsidRDefault="00FA36F6" w:rsidP="00FA36F6">
            <w:pPr>
              <w:spacing w:after="0" w:line="240" w:lineRule="auto"/>
              <w:jc w:val="right"/>
              <w:rPr>
                <w:rFonts w:eastAsia="Times New Roman" w:cstheme="minorHAnsi"/>
                <w:b/>
                <w:bCs/>
                <w:color w:val="FF0000"/>
                <w:sz w:val="20"/>
                <w:szCs w:val="20"/>
                <w:lang w:val="es-MX" w:eastAsia="es-MX"/>
              </w:rPr>
            </w:pPr>
            <w:r w:rsidRPr="00FA36F6">
              <w:rPr>
                <w:rFonts w:eastAsia="Times New Roman" w:cstheme="minorHAnsi"/>
                <w:b/>
                <w:bCs/>
                <w:color w:val="FF0000"/>
                <w:sz w:val="20"/>
                <w:szCs w:val="20"/>
                <w:lang w:val="es-MX" w:eastAsia="es-MX"/>
              </w:rPr>
              <w:t> </w:t>
            </w:r>
          </w:p>
        </w:tc>
      </w:tr>
      <w:tr w:rsidR="00FA36F6" w:rsidRPr="00FA36F6" w:rsidTr="00FA36F6">
        <w:trPr>
          <w:trHeight w:val="280"/>
        </w:trPr>
        <w:tc>
          <w:tcPr>
            <w:tcW w:w="1200" w:type="dxa"/>
            <w:tcBorders>
              <w:top w:val="single" w:sz="8" w:space="0" w:color="auto"/>
              <w:left w:val="single" w:sz="8" w:space="0" w:color="auto"/>
              <w:bottom w:val="nil"/>
              <w:right w:val="nil"/>
            </w:tcBorders>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5000</w:t>
            </w:r>
          </w:p>
        </w:tc>
        <w:tc>
          <w:tcPr>
            <w:tcW w:w="6029" w:type="dxa"/>
            <w:gridSpan w:val="6"/>
            <w:tcBorders>
              <w:top w:val="single" w:sz="8" w:space="0" w:color="auto"/>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 xml:space="preserve">BIENES MUEBLES, INMUEBLES E  INTANGIBLES </w:t>
            </w:r>
          </w:p>
        </w:tc>
        <w:tc>
          <w:tcPr>
            <w:tcW w:w="2009" w:type="dxa"/>
            <w:tcBorders>
              <w:top w:val="single" w:sz="8" w:space="0" w:color="auto"/>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38,957,226</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xml:space="preserve">MUEBLES DE OFICINA Y ESTANTERIA </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198,755</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MUEBLES, EXCEPTO DE OFICINA Y ESTANTERIA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18,826</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EQUIPO DE COMPUTO Y DE TECNOLOGIAS DE LA INFORMACION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954,370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OTROS MOBILIARIOS Y EQUIPOS DE ADMINISTRACION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899,999</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EQUIPOS Y APARATOS AUDIOVISUALES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988,889</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CAMARAS FOTOGRAFICAS Y DE VIDEO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10,987</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EQUIPO MÉDICO Y DE LABORATORIO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390,200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INSTRUMENTAL MÉDICO Y DE LABORATORIO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28,200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VEHICULOS Y EQUIPO TERRESTRE</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14,000,000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OTROS EQUIPOS DE TRANSPORTE</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10,269</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SISTEMAS DE AIRE ACONDICIONADO, CALEFACCION Y DE REFRIGERACION INDUSTRIAL Y COMERCIAL</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1,154,282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EQUIPO DE COMUNICACION Y TELECOMUNICACION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100,718</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HERRAMIENTAS Y MAQUINAS-HERRAMIENTA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100,224</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OTROS EQUIPOS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50,775</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TERRENOS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20,000,000</w:t>
            </w:r>
          </w:p>
        </w:tc>
      </w:tr>
      <w:tr w:rsidR="00FA36F6" w:rsidRPr="00FA36F6" w:rsidTr="00FA36F6">
        <w:trPr>
          <w:trHeight w:val="320"/>
        </w:trPr>
        <w:tc>
          <w:tcPr>
            <w:tcW w:w="1200" w:type="dxa"/>
            <w:tcBorders>
              <w:top w:val="nil"/>
              <w:left w:val="single" w:sz="8" w:space="0" w:color="auto"/>
              <w:bottom w:val="single" w:sz="8" w:space="0" w:color="auto"/>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90" w:type="dxa"/>
            <w:gridSpan w:val="2"/>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4065" w:type="dxa"/>
            <w:tcBorders>
              <w:top w:val="nil"/>
              <w:left w:val="nil"/>
              <w:bottom w:val="single" w:sz="8" w:space="0" w:color="auto"/>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SOFTWARE</w:t>
            </w:r>
          </w:p>
        </w:tc>
        <w:tc>
          <w:tcPr>
            <w:tcW w:w="2009" w:type="dxa"/>
            <w:tcBorders>
              <w:top w:val="nil"/>
              <w:left w:val="nil"/>
              <w:bottom w:val="single" w:sz="8" w:space="0" w:color="auto"/>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50,732</w:t>
            </w:r>
          </w:p>
        </w:tc>
      </w:tr>
      <w:tr w:rsidR="00FA36F6" w:rsidRPr="00FA36F6" w:rsidTr="00FA36F6">
        <w:trPr>
          <w:trHeight w:val="30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590" w:type="dxa"/>
            <w:gridSpan w:val="2"/>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2009"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r>
      <w:tr w:rsidR="00FA36F6" w:rsidRPr="00FA36F6" w:rsidTr="00FA36F6">
        <w:trPr>
          <w:trHeight w:val="280"/>
        </w:trPr>
        <w:tc>
          <w:tcPr>
            <w:tcW w:w="1200" w:type="dxa"/>
            <w:tcBorders>
              <w:top w:val="single" w:sz="8" w:space="0" w:color="auto"/>
              <w:left w:val="single" w:sz="8" w:space="0" w:color="auto"/>
              <w:bottom w:val="nil"/>
              <w:right w:val="nil"/>
            </w:tcBorders>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6000</w:t>
            </w:r>
          </w:p>
        </w:tc>
        <w:tc>
          <w:tcPr>
            <w:tcW w:w="6029" w:type="dxa"/>
            <w:gridSpan w:val="6"/>
            <w:tcBorders>
              <w:top w:val="single" w:sz="8" w:space="0" w:color="auto"/>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INVERSION PUBLICA</w:t>
            </w:r>
          </w:p>
        </w:tc>
        <w:tc>
          <w:tcPr>
            <w:tcW w:w="2009" w:type="dxa"/>
            <w:tcBorders>
              <w:top w:val="single" w:sz="8" w:space="0" w:color="auto"/>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104,330,000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EDIFICACION NO  HABITACIONAL</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20,030,000</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CONSTRUCCION DE OBRAS PARA EL ABASTECIMIENTO DE AGUA, PETROLEO, GAS, ELECTRICIDAD Y TELECOMUNICACIONES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CONSTRUCCION DE VIAS DE COMUNICACION</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77,300,000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OTRAS CONSTRUCCIONES DE INGENIERIA CIVIL U OBRA PESADA</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4,000,000</w:t>
            </w:r>
          </w:p>
        </w:tc>
      </w:tr>
      <w:tr w:rsidR="00FA36F6" w:rsidRPr="00FA36F6" w:rsidTr="00FA36F6">
        <w:trPr>
          <w:trHeight w:val="320"/>
        </w:trPr>
        <w:tc>
          <w:tcPr>
            <w:tcW w:w="1200" w:type="dxa"/>
            <w:tcBorders>
              <w:top w:val="nil"/>
              <w:left w:val="single" w:sz="8" w:space="0" w:color="auto"/>
              <w:bottom w:val="single" w:sz="8" w:space="0" w:color="auto"/>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364"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p>
        </w:tc>
        <w:tc>
          <w:tcPr>
            <w:tcW w:w="4065" w:type="dxa"/>
            <w:tcBorders>
              <w:top w:val="nil"/>
              <w:left w:val="nil"/>
              <w:bottom w:val="single" w:sz="8" w:space="0" w:color="auto"/>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EDIFICACION NO HABITACIONAL</w:t>
            </w:r>
          </w:p>
        </w:tc>
        <w:tc>
          <w:tcPr>
            <w:tcW w:w="2009" w:type="dxa"/>
            <w:tcBorders>
              <w:top w:val="nil"/>
              <w:left w:val="nil"/>
              <w:bottom w:val="single" w:sz="8" w:space="0" w:color="auto"/>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2,000,000</w:t>
            </w:r>
          </w:p>
        </w:tc>
      </w:tr>
      <w:tr w:rsidR="00FA36F6" w:rsidRPr="00FA36F6" w:rsidTr="00FA36F6">
        <w:trPr>
          <w:trHeight w:val="30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p>
        </w:tc>
        <w:tc>
          <w:tcPr>
            <w:tcW w:w="505"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90" w:type="dxa"/>
            <w:gridSpan w:val="2"/>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364"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4065" w:type="dxa"/>
            <w:tcBorders>
              <w:top w:val="nil"/>
              <w:left w:val="nil"/>
              <w:bottom w:val="single" w:sz="8" w:space="0" w:color="auto"/>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2009" w:type="dxa"/>
            <w:tcBorders>
              <w:top w:val="nil"/>
              <w:left w:val="nil"/>
              <w:bottom w:val="single" w:sz="8" w:space="0" w:color="auto"/>
              <w:right w:val="nil"/>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r>
      <w:tr w:rsidR="00FA36F6" w:rsidRPr="00FA36F6" w:rsidTr="00FA36F6">
        <w:trPr>
          <w:trHeight w:val="280"/>
        </w:trPr>
        <w:tc>
          <w:tcPr>
            <w:tcW w:w="1200" w:type="dxa"/>
            <w:tcBorders>
              <w:top w:val="single" w:sz="8" w:space="0" w:color="auto"/>
              <w:left w:val="single" w:sz="8" w:space="0" w:color="auto"/>
              <w:bottom w:val="nil"/>
              <w:right w:val="nil"/>
            </w:tcBorders>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8000</w:t>
            </w:r>
          </w:p>
        </w:tc>
        <w:tc>
          <w:tcPr>
            <w:tcW w:w="6029" w:type="dxa"/>
            <w:gridSpan w:val="6"/>
            <w:tcBorders>
              <w:top w:val="single" w:sz="8" w:space="0" w:color="auto"/>
              <w:left w:val="nil"/>
              <w:bottom w:val="nil"/>
              <w:right w:val="nil"/>
            </w:tcBorders>
            <w:vAlign w:val="bottom"/>
            <w:hideMark/>
          </w:tcPr>
          <w:p w:rsidR="00FA36F6" w:rsidRPr="00FA36F6" w:rsidRDefault="00FA36F6" w:rsidP="00FA36F6">
            <w:pPr>
              <w:spacing w:after="0" w:line="240" w:lineRule="auto"/>
              <w:rPr>
                <w:rFonts w:eastAsia="Times New Roman" w:cstheme="minorHAnsi"/>
                <w:b/>
                <w:bCs/>
                <w:sz w:val="20"/>
                <w:szCs w:val="20"/>
                <w:lang w:val="es-MX" w:eastAsia="es-MX"/>
              </w:rPr>
            </w:pPr>
            <w:r w:rsidRPr="00FA36F6">
              <w:rPr>
                <w:rFonts w:eastAsia="Times New Roman" w:cstheme="minorHAnsi"/>
                <w:b/>
                <w:bCs/>
                <w:sz w:val="20"/>
                <w:szCs w:val="20"/>
                <w:lang w:val="es-MX" w:eastAsia="es-MX"/>
              </w:rPr>
              <w:t>PARTICIPACIONES Y APORTACIONES</w:t>
            </w:r>
          </w:p>
        </w:tc>
        <w:tc>
          <w:tcPr>
            <w:tcW w:w="2009" w:type="dxa"/>
            <w:tcBorders>
              <w:top w:val="single" w:sz="8" w:space="0" w:color="auto"/>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sz w:val="20"/>
                <w:szCs w:val="20"/>
                <w:lang w:val="es-MX" w:eastAsia="es-MX"/>
              </w:rPr>
            </w:pPr>
            <w:r w:rsidRPr="00FA36F6">
              <w:rPr>
                <w:rFonts w:eastAsia="Times New Roman" w:cstheme="minorHAnsi"/>
                <w:b/>
                <w:bCs/>
                <w:sz w:val="20"/>
                <w:szCs w:val="20"/>
                <w:lang w:val="es-MX" w:eastAsia="es-MX"/>
              </w:rPr>
              <w:t>184,563,609</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8</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3</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OTROS CONVENIOS</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 </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ZOFEMAT CONVENIO DE COLABORACION ADTVA. EN MATERIA FISCAL</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69,023,726</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INSTITUTO DE PENSIONES DEL ESTADO DE JALISCO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25,975,513</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CONVENIO DE COLABORACION ADMINISTRATIVA E MATERIA DE INFRACCIONES DE MOVILIDAD Y TRANSPORTE</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1,252,355</w:t>
            </w:r>
          </w:p>
        </w:tc>
      </w:tr>
      <w:tr w:rsidR="00FA36F6" w:rsidRPr="00FA36F6" w:rsidTr="00FA36F6">
        <w:trPr>
          <w:trHeight w:val="300"/>
        </w:trPr>
        <w:tc>
          <w:tcPr>
            <w:tcW w:w="1200" w:type="dxa"/>
            <w:tcBorders>
              <w:top w:val="nil"/>
              <w:left w:val="single" w:sz="8" w:space="0" w:color="auto"/>
              <w:bottom w:val="single" w:sz="8" w:space="0" w:color="auto"/>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590" w:type="dxa"/>
            <w:gridSpan w:val="2"/>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w:t>
            </w:r>
          </w:p>
        </w:tc>
        <w:tc>
          <w:tcPr>
            <w:tcW w:w="364"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4</w:t>
            </w:r>
          </w:p>
        </w:tc>
        <w:tc>
          <w:tcPr>
            <w:tcW w:w="4065" w:type="dxa"/>
            <w:tcBorders>
              <w:top w:val="nil"/>
              <w:left w:val="nil"/>
              <w:bottom w:val="single" w:sz="8" w:space="0" w:color="auto"/>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CONVENIO ANTICIPO DE PARTICIPACIONES S.H.P. DEL EDO. DE JALISCO</w:t>
            </w:r>
          </w:p>
        </w:tc>
        <w:tc>
          <w:tcPr>
            <w:tcW w:w="2009" w:type="dxa"/>
            <w:tcBorders>
              <w:top w:val="nil"/>
              <w:left w:val="nil"/>
              <w:bottom w:val="single" w:sz="8" w:space="0" w:color="auto"/>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88,312,015</w:t>
            </w:r>
          </w:p>
        </w:tc>
      </w:tr>
      <w:tr w:rsidR="00FA36F6" w:rsidRPr="00FA36F6" w:rsidTr="00FA36F6">
        <w:trPr>
          <w:trHeight w:val="30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p>
        </w:tc>
        <w:tc>
          <w:tcPr>
            <w:tcW w:w="505"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90" w:type="dxa"/>
            <w:gridSpan w:val="2"/>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364" w:type="dxa"/>
            <w:tcBorders>
              <w:top w:val="nil"/>
              <w:left w:val="nil"/>
              <w:bottom w:val="single" w:sz="8" w:space="0" w:color="auto"/>
              <w:right w:val="nil"/>
            </w:tcBorders>
            <w:vAlign w:val="bottom"/>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4065" w:type="dxa"/>
            <w:tcBorders>
              <w:top w:val="nil"/>
              <w:left w:val="nil"/>
              <w:bottom w:val="single" w:sz="8" w:space="0" w:color="auto"/>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2009" w:type="dxa"/>
            <w:tcBorders>
              <w:top w:val="nil"/>
              <w:left w:val="nil"/>
              <w:bottom w:val="single" w:sz="8" w:space="0" w:color="auto"/>
              <w:right w:val="nil"/>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r>
      <w:tr w:rsidR="00FA36F6" w:rsidRPr="00FA36F6" w:rsidTr="00FA36F6">
        <w:trPr>
          <w:trHeight w:val="280"/>
        </w:trPr>
        <w:tc>
          <w:tcPr>
            <w:tcW w:w="1200" w:type="dxa"/>
            <w:tcBorders>
              <w:top w:val="single" w:sz="8" w:space="0" w:color="auto"/>
              <w:left w:val="single" w:sz="8" w:space="0" w:color="auto"/>
              <w:bottom w:val="nil"/>
              <w:right w:val="nil"/>
            </w:tcBorders>
            <w:vAlign w:val="bottom"/>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9000</w:t>
            </w:r>
          </w:p>
        </w:tc>
        <w:tc>
          <w:tcPr>
            <w:tcW w:w="6029" w:type="dxa"/>
            <w:gridSpan w:val="6"/>
            <w:tcBorders>
              <w:top w:val="single" w:sz="8" w:space="0" w:color="auto"/>
              <w:left w:val="nil"/>
              <w:bottom w:val="nil"/>
              <w:right w:val="nil"/>
            </w:tcBorders>
            <w:vAlign w:val="bottom"/>
            <w:hideMark/>
          </w:tcPr>
          <w:p w:rsidR="00FA36F6" w:rsidRPr="00FA36F6" w:rsidRDefault="00FA36F6" w:rsidP="00FA36F6">
            <w:pPr>
              <w:spacing w:after="0" w:line="240" w:lineRule="auto"/>
              <w:rPr>
                <w:rFonts w:eastAsia="Times New Roman" w:cstheme="minorHAnsi"/>
                <w:b/>
                <w:bCs/>
                <w:sz w:val="20"/>
                <w:szCs w:val="20"/>
                <w:lang w:val="es-MX" w:eastAsia="es-MX"/>
              </w:rPr>
            </w:pPr>
            <w:r w:rsidRPr="00FA36F6">
              <w:rPr>
                <w:rFonts w:eastAsia="Times New Roman" w:cstheme="minorHAnsi"/>
                <w:b/>
                <w:bCs/>
                <w:sz w:val="20"/>
                <w:szCs w:val="20"/>
                <w:lang w:val="es-MX" w:eastAsia="es-MX"/>
              </w:rPr>
              <w:t>DEUDA  PUBLICA</w:t>
            </w:r>
          </w:p>
        </w:tc>
        <w:tc>
          <w:tcPr>
            <w:tcW w:w="2009" w:type="dxa"/>
            <w:tcBorders>
              <w:top w:val="single" w:sz="8" w:space="0" w:color="auto"/>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sz w:val="20"/>
                <w:szCs w:val="20"/>
                <w:lang w:val="es-MX" w:eastAsia="es-MX"/>
              </w:rPr>
            </w:pPr>
            <w:r w:rsidRPr="00FA36F6">
              <w:rPr>
                <w:rFonts w:eastAsia="Times New Roman" w:cstheme="minorHAnsi"/>
                <w:b/>
                <w:bCs/>
                <w:sz w:val="20"/>
                <w:szCs w:val="20"/>
                <w:lang w:val="es-MX" w:eastAsia="es-MX"/>
              </w:rPr>
              <w:t>158,863,513</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9</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AMORTIZACION DE LA DEUDA INTERNA CON INSTITUCIONES DE CREDITO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69,275,540</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BANOBRAS P$237M</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7,598,062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BANOBRAS, SNC $150 MDP</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6,214,069</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BBVA BANCOMER, S.A. $34.880 MDP</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1,383,391</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12</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BANCO BANSI, S.A. $152,749,403.98</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917,585</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13</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BANCO SANTANDER MEXICO, S.A. $159,487,300.02</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53,162,433</w:t>
            </w:r>
          </w:p>
        </w:tc>
      </w:tr>
      <w:tr w:rsidR="00FA36F6" w:rsidRPr="00FA36F6" w:rsidTr="00FA36F6">
        <w:trPr>
          <w:trHeight w:val="58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9</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INTERESES DE LA DEUDA INTERNA CON INSTITUCIONES  DE CREDITO</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27,550,592</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lastRenderedPageBreak/>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5</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BANOBRAS P$237M</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14,953,495</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BANOBRAS, SNC $150 MDP</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10,728,376</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10</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BBVA BANCOMER, S.A. $34.880 MDP</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951,136</w:t>
            </w:r>
          </w:p>
        </w:tc>
      </w:tr>
      <w:tr w:rsidR="00FA36F6" w:rsidRPr="00FA36F6" w:rsidTr="00FA36F6">
        <w:trPr>
          <w:trHeight w:val="300"/>
        </w:trPr>
        <w:tc>
          <w:tcPr>
            <w:tcW w:w="1200" w:type="dxa"/>
            <w:tcBorders>
              <w:top w:val="nil"/>
              <w:left w:val="single" w:sz="8" w:space="0" w:color="auto"/>
              <w:bottom w:val="nil"/>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w:t>
            </w:r>
          </w:p>
        </w:tc>
        <w:tc>
          <w:tcPr>
            <w:tcW w:w="505"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2</w:t>
            </w:r>
          </w:p>
        </w:tc>
        <w:tc>
          <w:tcPr>
            <w:tcW w:w="590" w:type="dxa"/>
            <w:gridSpan w:val="2"/>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w:t>
            </w:r>
          </w:p>
        </w:tc>
        <w:tc>
          <w:tcPr>
            <w:tcW w:w="364" w:type="dxa"/>
            <w:tcBorders>
              <w:top w:val="nil"/>
              <w:left w:val="nil"/>
              <w:bottom w:val="nil"/>
              <w:right w:val="nil"/>
            </w:tcBorders>
            <w:hideMark/>
          </w:tcPr>
          <w:p w:rsidR="00FA36F6" w:rsidRPr="00FA36F6" w:rsidRDefault="00FA36F6" w:rsidP="00FA36F6">
            <w:pPr>
              <w:spacing w:after="0" w:line="240" w:lineRule="auto"/>
              <w:jc w:val="center"/>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13</w:t>
            </w: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BANCO SANTANDER MEXICO, S.A. $159,487,300.02</w:t>
            </w:r>
          </w:p>
        </w:tc>
        <w:tc>
          <w:tcPr>
            <w:tcW w:w="2009" w:type="dxa"/>
            <w:tcBorders>
              <w:top w:val="nil"/>
              <w:left w:val="nil"/>
              <w:bottom w:val="nil"/>
              <w:right w:val="single" w:sz="8"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917,585</w:t>
            </w:r>
          </w:p>
        </w:tc>
      </w:tr>
      <w:tr w:rsidR="00FA36F6" w:rsidRPr="00FA36F6" w:rsidTr="00FA36F6">
        <w:trPr>
          <w:trHeight w:val="320"/>
        </w:trPr>
        <w:tc>
          <w:tcPr>
            <w:tcW w:w="1200" w:type="dxa"/>
            <w:tcBorders>
              <w:top w:val="nil"/>
              <w:left w:val="single" w:sz="8" w:space="0" w:color="auto"/>
              <w:bottom w:val="single" w:sz="8" w:space="0" w:color="auto"/>
              <w:right w:val="nil"/>
            </w:tcBorders>
            <w:noWrap/>
            <w:vAlign w:val="bottom"/>
            <w:hideMark/>
          </w:tcPr>
          <w:p w:rsidR="00FA36F6" w:rsidRPr="00FA36F6" w:rsidRDefault="00FA36F6" w:rsidP="00FA36F6">
            <w:pPr>
              <w:spacing w:after="0" w:line="240" w:lineRule="auto"/>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 </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9</w:t>
            </w:r>
          </w:p>
        </w:tc>
        <w:tc>
          <w:tcPr>
            <w:tcW w:w="505"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9</w:t>
            </w:r>
          </w:p>
        </w:tc>
        <w:tc>
          <w:tcPr>
            <w:tcW w:w="590" w:type="dxa"/>
            <w:gridSpan w:val="2"/>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1</w:t>
            </w:r>
          </w:p>
        </w:tc>
        <w:tc>
          <w:tcPr>
            <w:tcW w:w="364" w:type="dxa"/>
            <w:tcBorders>
              <w:top w:val="nil"/>
              <w:left w:val="nil"/>
              <w:bottom w:val="single" w:sz="8" w:space="0" w:color="auto"/>
              <w:right w:val="nil"/>
            </w:tcBorders>
            <w:hideMark/>
          </w:tcPr>
          <w:p w:rsidR="00FA36F6" w:rsidRPr="00FA36F6" w:rsidRDefault="00FA36F6" w:rsidP="00FA36F6">
            <w:pPr>
              <w:spacing w:after="0" w:line="240" w:lineRule="auto"/>
              <w:jc w:val="center"/>
              <w:rPr>
                <w:rFonts w:eastAsia="Times New Roman" w:cstheme="minorHAnsi"/>
                <w:b/>
                <w:bCs/>
                <w:color w:val="000000"/>
                <w:sz w:val="20"/>
                <w:szCs w:val="20"/>
                <w:lang w:val="es-MX" w:eastAsia="es-MX"/>
              </w:rPr>
            </w:pPr>
          </w:p>
        </w:tc>
        <w:tc>
          <w:tcPr>
            <w:tcW w:w="4065" w:type="dxa"/>
            <w:tcBorders>
              <w:top w:val="nil"/>
              <w:left w:val="nil"/>
              <w:bottom w:val="single" w:sz="8" w:space="0" w:color="auto"/>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ADEFAS</w:t>
            </w:r>
          </w:p>
        </w:tc>
        <w:tc>
          <w:tcPr>
            <w:tcW w:w="2009" w:type="dxa"/>
            <w:tcBorders>
              <w:top w:val="nil"/>
              <w:left w:val="nil"/>
              <w:bottom w:val="single" w:sz="8" w:space="0" w:color="auto"/>
              <w:right w:val="single" w:sz="8" w:space="0" w:color="auto"/>
            </w:tcBorders>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62,037,381</w:t>
            </w:r>
          </w:p>
        </w:tc>
      </w:tr>
      <w:tr w:rsidR="00FA36F6" w:rsidRPr="00FA36F6" w:rsidTr="00FA36F6">
        <w:trPr>
          <w:trHeight w:val="28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590" w:type="dxa"/>
            <w:gridSpan w:val="2"/>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364"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4065" w:type="dxa"/>
            <w:tcBorders>
              <w:top w:val="nil"/>
              <w:left w:val="nil"/>
              <w:bottom w:val="nil"/>
              <w:right w:val="nil"/>
            </w:tcBorders>
            <w:vAlign w:val="bottom"/>
            <w:hideMark/>
          </w:tcPr>
          <w:p w:rsidR="00FA36F6" w:rsidRPr="00905EBC" w:rsidRDefault="00FA36F6" w:rsidP="00FA36F6">
            <w:pPr>
              <w:spacing w:after="0" w:line="240" w:lineRule="auto"/>
              <w:jc w:val="center"/>
              <w:rPr>
                <w:rFonts w:eastAsia="Times New Roman" w:cstheme="minorHAnsi"/>
                <w:sz w:val="16"/>
                <w:szCs w:val="16"/>
                <w:lang w:val="es-MX" w:eastAsia="es-MX"/>
              </w:rPr>
            </w:pPr>
          </w:p>
        </w:tc>
        <w:tc>
          <w:tcPr>
            <w:tcW w:w="2009"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r>
      <w:tr w:rsidR="00FA36F6" w:rsidRPr="00FA36F6" w:rsidTr="00FA36F6">
        <w:trPr>
          <w:trHeight w:val="30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90" w:type="dxa"/>
            <w:gridSpan w:val="2"/>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364"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TOTAL</w:t>
            </w:r>
          </w:p>
        </w:tc>
        <w:tc>
          <w:tcPr>
            <w:tcW w:w="2009" w:type="dxa"/>
            <w:tcBorders>
              <w:top w:val="nil"/>
              <w:left w:val="nil"/>
              <w:bottom w:val="nil"/>
              <w:right w:val="nil"/>
            </w:tcBorders>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3,101,869,049</w:t>
            </w:r>
          </w:p>
        </w:tc>
      </w:tr>
      <w:tr w:rsidR="00FA36F6" w:rsidRPr="00FA36F6" w:rsidTr="00FA36F6">
        <w:trPr>
          <w:trHeight w:val="28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90" w:type="dxa"/>
            <w:gridSpan w:val="2"/>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364"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4065" w:type="dxa"/>
            <w:tcBorders>
              <w:top w:val="nil"/>
              <w:left w:val="nil"/>
              <w:bottom w:val="nil"/>
              <w:right w:val="nil"/>
            </w:tcBorders>
            <w:vAlign w:val="bottom"/>
            <w:hideMark/>
          </w:tcPr>
          <w:p w:rsidR="00FA36F6" w:rsidRPr="00905EBC" w:rsidRDefault="00FA36F6" w:rsidP="00FA36F6">
            <w:pPr>
              <w:spacing w:after="0" w:line="240" w:lineRule="auto"/>
              <w:rPr>
                <w:rFonts w:eastAsia="Times New Roman" w:cstheme="minorHAnsi"/>
                <w:sz w:val="16"/>
                <w:szCs w:val="16"/>
                <w:lang w:val="es-MX" w:eastAsia="es-MX"/>
              </w:rPr>
            </w:pPr>
          </w:p>
        </w:tc>
        <w:tc>
          <w:tcPr>
            <w:tcW w:w="2009"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r>
      <w:tr w:rsidR="00FA36F6" w:rsidRPr="00FA36F6" w:rsidTr="00FA36F6">
        <w:trPr>
          <w:trHeight w:val="86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90" w:type="dxa"/>
            <w:gridSpan w:val="2"/>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364"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406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DENTRO DE LA PARTIDA 421 - TRANSFERENCIAS OTORGADAS A ENTIDADES PARAESTATALES NO EMPRESARIALES Y NO FINANCIERAS, SE ASIGNA AL:</w:t>
            </w:r>
          </w:p>
          <w:p w:rsidR="00FA36F6" w:rsidRPr="00905EBC" w:rsidRDefault="00FA36F6" w:rsidP="00FA36F6">
            <w:pPr>
              <w:spacing w:after="0" w:line="240" w:lineRule="auto"/>
              <w:rPr>
                <w:rFonts w:eastAsia="Times New Roman" w:cstheme="minorHAnsi"/>
                <w:b/>
                <w:bCs/>
                <w:color w:val="000000"/>
                <w:sz w:val="16"/>
                <w:szCs w:val="16"/>
                <w:lang w:val="es-MX" w:eastAsia="es-MX"/>
              </w:rPr>
            </w:pPr>
          </w:p>
        </w:tc>
        <w:tc>
          <w:tcPr>
            <w:tcW w:w="2009"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p>
        </w:tc>
      </w:tr>
      <w:tr w:rsidR="00FA36F6" w:rsidRPr="00FA36F6" w:rsidTr="00FA36F6">
        <w:trPr>
          <w:trHeight w:val="28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sz w:val="20"/>
                <w:szCs w:val="20"/>
                <w:lang w:val="es-MX" w:eastAsia="es-MX"/>
              </w:rPr>
            </w:pPr>
          </w:p>
        </w:tc>
        <w:tc>
          <w:tcPr>
            <w:tcW w:w="505"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90" w:type="dxa"/>
            <w:gridSpan w:val="2"/>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364"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4065" w:type="dxa"/>
            <w:tcBorders>
              <w:top w:val="single" w:sz="4" w:space="0" w:color="auto"/>
              <w:left w:val="single" w:sz="4" w:space="0" w:color="auto"/>
              <w:bottom w:val="single" w:sz="4" w:space="0" w:color="auto"/>
              <w:right w:val="single" w:sz="4" w:space="0" w:color="auto"/>
            </w:tcBorders>
            <w:noWrap/>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SISTEMA PARA EL DESARROLLO INTEGRAL DE LA FAMILIA ( DIF )</w:t>
            </w:r>
          </w:p>
        </w:tc>
        <w:tc>
          <w:tcPr>
            <w:tcW w:w="2009" w:type="dxa"/>
            <w:tcBorders>
              <w:top w:val="single" w:sz="4" w:space="0" w:color="auto"/>
              <w:left w:val="nil"/>
              <w:bottom w:val="single" w:sz="4" w:space="0" w:color="auto"/>
              <w:right w:val="single" w:sz="4"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120,000,000</w:t>
            </w:r>
          </w:p>
        </w:tc>
      </w:tr>
      <w:tr w:rsidR="00FA36F6" w:rsidRPr="00FA36F6" w:rsidTr="00FA36F6">
        <w:trPr>
          <w:trHeight w:val="28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590" w:type="dxa"/>
            <w:gridSpan w:val="2"/>
            <w:tcBorders>
              <w:top w:val="nil"/>
              <w:left w:val="nil"/>
              <w:bottom w:val="nil"/>
              <w:right w:val="nil"/>
            </w:tcBorders>
            <w:noWrap/>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364"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4065" w:type="dxa"/>
            <w:tcBorders>
              <w:top w:val="nil"/>
              <w:left w:val="single" w:sz="4" w:space="0" w:color="auto"/>
              <w:bottom w:val="single" w:sz="4" w:space="0" w:color="auto"/>
              <w:right w:val="single" w:sz="4" w:space="0" w:color="auto"/>
            </w:tcBorders>
            <w:noWrap/>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INSTITUTO VALLARTENSE DE CULTURA</w:t>
            </w:r>
          </w:p>
        </w:tc>
        <w:tc>
          <w:tcPr>
            <w:tcW w:w="2009" w:type="dxa"/>
            <w:tcBorders>
              <w:top w:val="nil"/>
              <w:left w:val="nil"/>
              <w:bottom w:val="single" w:sz="4" w:space="0" w:color="auto"/>
              <w:right w:val="single" w:sz="4"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32,000,000</w:t>
            </w:r>
          </w:p>
        </w:tc>
      </w:tr>
      <w:tr w:rsidR="00FA36F6" w:rsidRPr="00FA36F6" w:rsidTr="00FA36F6">
        <w:trPr>
          <w:trHeight w:val="28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590" w:type="dxa"/>
            <w:gridSpan w:val="2"/>
            <w:tcBorders>
              <w:top w:val="nil"/>
              <w:left w:val="nil"/>
              <w:bottom w:val="nil"/>
              <w:right w:val="nil"/>
            </w:tcBorders>
            <w:noWrap/>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364"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4065" w:type="dxa"/>
            <w:tcBorders>
              <w:top w:val="nil"/>
              <w:left w:val="single" w:sz="4" w:space="0" w:color="auto"/>
              <w:bottom w:val="single" w:sz="4" w:space="0" w:color="auto"/>
              <w:right w:val="single" w:sz="4" w:space="0" w:color="auto"/>
            </w:tcBorders>
            <w:noWrap/>
            <w:vAlign w:val="bottom"/>
            <w:hideMark/>
          </w:tcPr>
          <w:p w:rsidR="00FA36F6" w:rsidRPr="00FA36F6" w:rsidRDefault="00FA36F6" w:rsidP="00FA36F6">
            <w:pPr>
              <w:spacing w:after="0" w:line="240" w:lineRule="auto"/>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CONSEJO MUNICIPAL DEL DEPORTE (COMUDE)</w:t>
            </w:r>
          </w:p>
        </w:tc>
        <w:tc>
          <w:tcPr>
            <w:tcW w:w="2009" w:type="dxa"/>
            <w:tcBorders>
              <w:top w:val="nil"/>
              <w:left w:val="nil"/>
              <w:bottom w:val="single" w:sz="4" w:space="0" w:color="auto"/>
              <w:right w:val="single" w:sz="4" w:space="0" w:color="auto"/>
            </w:tcBorders>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r w:rsidRPr="00FA36F6">
              <w:rPr>
                <w:rFonts w:eastAsia="Times New Roman" w:cstheme="minorHAnsi"/>
                <w:color w:val="000000"/>
                <w:sz w:val="20"/>
                <w:szCs w:val="20"/>
                <w:lang w:val="es-MX" w:eastAsia="es-MX"/>
              </w:rPr>
              <w:t>38,000,000</w:t>
            </w:r>
          </w:p>
        </w:tc>
      </w:tr>
      <w:tr w:rsidR="00FA36F6" w:rsidRPr="00FA36F6" w:rsidTr="00FA36F6">
        <w:trPr>
          <w:trHeight w:val="280"/>
        </w:trPr>
        <w:tc>
          <w:tcPr>
            <w:tcW w:w="1200"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color w:val="000000"/>
                <w:sz w:val="20"/>
                <w:szCs w:val="20"/>
                <w:lang w:val="es-MX" w:eastAsia="es-MX"/>
              </w:rPr>
            </w:pPr>
          </w:p>
        </w:tc>
        <w:tc>
          <w:tcPr>
            <w:tcW w:w="505"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505" w:type="dxa"/>
            <w:tcBorders>
              <w:top w:val="nil"/>
              <w:left w:val="nil"/>
              <w:bottom w:val="nil"/>
              <w:right w:val="nil"/>
            </w:tcBorders>
            <w:noWrap/>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590" w:type="dxa"/>
            <w:gridSpan w:val="2"/>
            <w:tcBorders>
              <w:top w:val="nil"/>
              <w:left w:val="nil"/>
              <w:bottom w:val="nil"/>
              <w:right w:val="nil"/>
            </w:tcBorders>
            <w:noWrap/>
            <w:vAlign w:val="bottom"/>
            <w:hideMark/>
          </w:tcPr>
          <w:p w:rsidR="00FA36F6" w:rsidRPr="00FA36F6" w:rsidRDefault="00FA36F6" w:rsidP="00FA36F6">
            <w:pPr>
              <w:spacing w:after="0" w:line="240" w:lineRule="auto"/>
              <w:jc w:val="center"/>
              <w:rPr>
                <w:rFonts w:eastAsia="Times New Roman" w:cstheme="minorHAnsi"/>
                <w:sz w:val="20"/>
                <w:szCs w:val="20"/>
                <w:lang w:val="es-MX" w:eastAsia="es-MX"/>
              </w:rPr>
            </w:pPr>
          </w:p>
        </w:tc>
        <w:tc>
          <w:tcPr>
            <w:tcW w:w="364"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4065" w:type="dxa"/>
            <w:tcBorders>
              <w:top w:val="nil"/>
              <w:left w:val="nil"/>
              <w:bottom w:val="nil"/>
              <w:right w:val="nil"/>
            </w:tcBorders>
            <w:noWrap/>
            <w:vAlign w:val="bottom"/>
            <w:hideMark/>
          </w:tcPr>
          <w:p w:rsidR="00FA36F6" w:rsidRPr="00FA36F6" w:rsidRDefault="00FA36F6" w:rsidP="00FA36F6">
            <w:pPr>
              <w:spacing w:after="0" w:line="240" w:lineRule="auto"/>
              <w:rPr>
                <w:rFonts w:eastAsia="Times New Roman" w:cstheme="minorHAnsi"/>
                <w:sz w:val="20"/>
                <w:szCs w:val="20"/>
                <w:lang w:val="es-MX" w:eastAsia="es-MX"/>
              </w:rPr>
            </w:pPr>
          </w:p>
        </w:tc>
        <w:tc>
          <w:tcPr>
            <w:tcW w:w="2009" w:type="dxa"/>
            <w:tcBorders>
              <w:top w:val="nil"/>
              <w:left w:val="nil"/>
              <w:bottom w:val="nil"/>
              <w:right w:val="nil"/>
            </w:tcBorders>
            <w:noWrap/>
            <w:vAlign w:val="bottom"/>
            <w:hideMark/>
          </w:tcPr>
          <w:p w:rsidR="00FA36F6" w:rsidRPr="00FA36F6" w:rsidRDefault="00FA36F6" w:rsidP="00FA36F6">
            <w:pPr>
              <w:spacing w:after="0" w:line="240" w:lineRule="auto"/>
              <w:jc w:val="right"/>
              <w:rPr>
                <w:rFonts w:eastAsia="Times New Roman" w:cstheme="minorHAnsi"/>
                <w:b/>
                <w:bCs/>
                <w:color w:val="000000"/>
                <w:sz w:val="20"/>
                <w:szCs w:val="20"/>
                <w:lang w:val="es-MX" w:eastAsia="es-MX"/>
              </w:rPr>
            </w:pPr>
            <w:r w:rsidRPr="00FA36F6">
              <w:rPr>
                <w:rFonts w:eastAsia="Times New Roman" w:cstheme="minorHAnsi"/>
                <w:b/>
                <w:bCs/>
                <w:color w:val="000000"/>
                <w:sz w:val="20"/>
                <w:szCs w:val="20"/>
                <w:lang w:val="es-MX" w:eastAsia="es-MX"/>
              </w:rPr>
              <w:t>190,000,000</w:t>
            </w:r>
          </w:p>
        </w:tc>
      </w:tr>
    </w:tbl>
    <w:p w:rsidR="00FA36F6" w:rsidRPr="00905EBC" w:rsidRDefault="00FA36F6" w:rsidP="00FA36F6">
      <w:pPr>
        <w:spacing w:after="0" w:line="240" w:lineRule="auto"/>
        <w:ind w:right="-93"/>
        <w:jc w:val="both"/>
        <w:rPr>
          <w:rFonts w:eastAsia="Calibri" w:cstheme="minorHAnsi"/>
          <w:sz w:val="16"/>
          <w:szCs w:val="16"/>
        </w:rPr>
      </w:pPr>
    </w:p>
    <w:p w:rsidR="00FA36F6" w:rsidRPr="00FA36F6" w:rsidRDefault="00FA36F6" w:rsidP="007D61BB">
      <w:pPr>
        <w:spacing w:after="0" w:line="360" w:lineRule="auto"/>
        <w:jc w:val="both"/>
        <w:rPr>
          <w:rFonts w:eastAsia="Calibri" w:cstheme="minorHAnsi"/>
          <w:sz w:val="20"/>
          <w:szCs w:val="20"/>
        </w:rPr>
      </w:pPr>
      <w:r w:rsidRPr="00FA36F6">
        <w:rPr>
          <w:rFonts w:eastAsia="Calibri" w:cstheme="minorHAnsi"/>
          <w:sz w:val="20"/>
          <w:szCs w:val="20"/>
          <w:lang w:val="es-MX"/>
        </w:rPr>
        <w:t>El Municipio de Puerto Vallarta, Jalisco, tiene autorizado direccionar y/o transferir y/o ceder un porcentaje necesario de los remanentes de los impuestos a que se refiere el párrafo anterior para pagar directamente o indirectamente y /o a través de uno o varios fideicomisos, las obligaciones derivadas de los proyectos de creación de infraestructura y/o equipamiento y/o mantenimiento y adquisición de bienes materiales para programas prioritarios en el Municipio, conforme a la Ley de Ingresos para el Ejercicio Fiscal 2026.</w:t>
      </w:r>
      <w:r w:rsidR="007D61BB">
        <w:rPr>
          <w:rFonts w:eastAsia="Calibri" w:cstheme="minorHAnsi"/>
          <w:sz w:val="20"/>
          <w:szCs w:val="20"/>
          <w:lang w:val="es-MX"/>
        </w:rPr>
        <w:t xml:space="preserve"> </w:t>
      </w:r>
      <w:r w:rsidRPr="00FA36F6">
        <w:rPr>
          <w:rFonts w:eastAsia="Calibri" w:cstheme="minorHAnsi"/>
          <w:sz w:val="20"/>
          <w:szCs w:val="20"/>
          <w:lang w:val="es-MX"/>
        </w:rPr>
        <w:t>Además, con base al presupuesto autorizado, y a las reformas del Reglamento del Gobierno del Municipio de Puerto Vallarta, se ha actualizado la plantilla de nómina general la cual se muestra como anexo 2 y a efecto de tener una gobernabilidad más eficiente, ordenada que cumpla con las expectativas que este gobierno 2024-2027 tiene como objetivo, cumpliendo las necesidades de la población, acercándonos y llevando programas sociales, una mejora en las áreas como protección civil y bombero, una mejora administrativa, y en general un mejor funcionamiento de la administración pública. En consecuencia de todo lo anteriormente expuesto y fundado, y de conformidad con lo establecido por el artículo 115 de la Constitución Política de los Estados Unidos Mexicanos; el artículo 73, 88 y 89 de la Constitución Política del Estado de Jalisco, los artículos 1, 2, 37, 79, 79 Bis y demás relativos de la Ley del Gobierno y la Administración Pública Municipal del Estado de Jalisco; 15, 206 al 218, y demás relativos de la Ley de Hacienda Municipal del Estado de Jalisco, 60 a 65 y demás concernientes a la Ley General de Contabilidad Gubernamental; así como lo referente a la Ley de Disciplina Financiera de las Entidades Federativas y los Municipios, se presentan para su consideración y aprobación, los siguientes</w:t>
      </w:r>
      <w:r w:rsidR="007D61BB">
        <w:rPr>
          <w:rFonts w:eastAsia="Calibri" w:cstheme="minorHAnsi"/>
          <w:sz w:val="20"/>
          <w:szCs w:val="20"/>
          <w:lang w:val="es-MX"/>
        </w:rPr>
        <w:t xml:space="preserve"> </w:t>
      </w:r>
      <w:r w:rsidRPr="00FA36F6">
        <w:rPr>
          <w:rFonts w:eastAsia="Calibri" w:cstheme="minorHAnsi"/>
          <w:b/>
          <w:sz w:val="20"/>
          <w:szCs w:val="20"/>
        </w:rPr>
        <w:t>Puntos de Acuerdo.</w:t>
      </w:r>
      <w:r w:rsidR="007D61BB">
        <w:rPr>
          <w:rFonts w:eastAsia="Calibri" w:cstheme="minorHAnsi"/>
          <w:b/>
          <w:sz w:val="20"/>
          <w:szCs w:val="20"/>
        </w:rPr>
        <w:t xml:space="preserve"> </w:t>
      </w:r>
      <w:r w:rsidRPr="00FA36F6">
        <w:rPr>
          <w:rFonts w:eastAsia="Calibri" w:cstheme="minorHAnsi"/>
          <w:b/>
          <w:sz w:val="20"/>
          <w:szCs w:val="20"/>
        </w:rPr>
        <w:t>Primero.-</w:t>
      </w:r>
      <w:r w:rsidRPr="00FA36F6">
        <w:rPr>
          <w:rFonts w:eastAsia="Calibri" w:cstheme="minorHAnsi"/>
          <w:sz w:val="20"/>
          <w:szCs w:val="20"/>
        </w:rPr>
        <w:t xml:space="preserve"> El Honorable Ayuntamiento Constitucional de Puerto Vallarta, Jalisco, aprueba en lo general y en lo particular, el Presupuesto de Egresos para el Ejercicio Fiscal 2026 dos mil veintiséis, en los términos del documento que se acompaña al presente y cuyos montos se resumen como sigue:</w:t>
      </w:r>
    </w:p>
    <w:p w:rsidR="00FA36F6" w:rsidRPr="00FA36F6" w:rsidRDefault="00FA36F6" w:rsidP="00FA36F6">
      <w:pPr>
        <w:spacing w:after="0" w:line="240" w:lineRule="auto"/>
        <w:ind w:right="-93"/>
        <w:jc w:val="both"/>
        <w:rPr>
          <w:rFonts w:eastAsia="Calibri" w:cstheme="minorHAnsi"/>
          <w:sz w:val="20"/>
          <w:szCs w:val="20"/>
        </w:rPr>
      </w:pPr>
      <w:r w:rsidRPr="00FA36F6">
        <w:rPr>
          <w:rFonts w:eastAsia="Calibri" w:cstheme="minorHAnsi"/>
          <w:sz w:val="20"/>
          <w:szCs w:val="20"/>
        </w:rPr>
        <w:t>RESUMEN POR CAPÍTULO:</w:t>
      </w:r>
    </w:p>
    <w:tbl>
      <w:tblPr>
        <w:tblStyle w:val="Tablaconcuadrcula5"/>
        <w:tblpPr w:leftFromText="141" w:rightFromText="141" w:vertAnchor="text" w:horzAnchor="margin" w:tblpY="157"/>
        <w:tblW w:w="8926" w:type="dxa"/>
        <w:tblLayout w:type="fixed"/>
        <w:tblLook w:val="04A0" w:firstRow="1" w:lastRow="0" w:firstColumn="1" w:lastColumn="0" w:noHBand="0" w:noVBand="1"/>
      </w:tblPr>
      <w:tblGrid>
        <w:gridCol w:w="5098"/>
        <w:gridCol w:w="3828"/>
      </w:tblGrid>
      <w:tr w:rsidR="00FA36F6" w:rsidRPr="00FA36F6" w:rsidTr="00FA36F6">
        <w:tc>
          <w:tcPr>
            <w:tcW w:w="5098" w:type="dxa"/>
          </w:tcPr>
          <w:p w:rsidR="00FA36F6" w:rsidRPr="00FA36F6" w:rsidRDefault="00FA36F6" w:rsidP="00FA36F6">
            <w:pPr>
              <w:ind w:left="426" w:right="-93" w:firstLine="709"/>
              <w:jc w:val="center"/>
              <w:rPr>
                <w:rFonts w:eastAsia="Calibri" w:cstheme="minorHAnsi"/>
                <w:b/>
                <w:sz w:val="20"/>
                <w:szCs w:val="20"/>
              </w:rPr>
            </w:pPr>
            <w:r w:rsidRPr="00FA36F6">
              <w:rPr>
                <w:rFonts w:eastAsia="Calibri" w:cstheme="minorHAnsi"/>
                <w:b/>
                <w:sz w:val="20"/>
                <w:szCs w:val="20"/>
              </w:rPr>
              <w:t>CONCEPTO</w:t>
            </w:r>
          </w:p>
        </w:tc>
        <w:tc>
          <w:tcPr>
            <w:tcW w:w="3828" w:type="dxa"/>
          </w:tcPr>
          <w:p w:rsidR="00FA36F6" w:rsidRPr="00FA36F6" w:rsidRDefault="00FA36F6" w:rsidP="00FA36F6">
            <w:pPr>
              <w:ind w:left="426" w:right="-93" w:firstLine="709"/>
              <w:jc w:val="center"/>
              <w:rPr>
                <w:rFonts w:eastAsia="Calibri" w:cstheme="minorHAnsi"/>
                <w:b/>
                <w:sz w:val="20"/>
                <w:szCs w:val="20"/>
              </w:rPr>
            </w:pPr>
            <w:r w:rsidRPr="00FA36F6">
              <w:rPr>
                <w:rFonts w:eastAsia="Calibri" w:cstheme="minorHAnsi"/>
                <w:b/>
                <w:sz w:val="20"/>
                <w:szCs w:val="20"/>
              </w:rPr>
              <w:t>MONTO</w:t>
            </w:r>
          </w:p>
        </w:tc>
      </w:tr>
      <w:tr w:rsidR="00FA36F6" w:rsidRPr="00FA36F6" w:rsidTr="00FA36F6">
        <w:tc>
          <w:tcPr>
            <w:tcW w:w="5098" w:type="dxa"/>
          </w:tcPr>
          <w:p w:rsidR="00FA36F6" w:rsidRPr="00FA36F6" w:rsidRDefault="00FA36F6" w:rsidP="00FA36F6">
            <w:pPr>
              <w:ind w:right="-93"/>
              <w:jc w:val="both"/>
              <w:rPr>
                <w:rFonts w:eastAsia="Calibri" w:cstheme="minorHAnsi"/>
                <w:b/>
                <w:sz w:val="20"/>
                <w:szCs w:val="20"/>
              </w:rPr>
            </w:pPr>
            <w:r w:rsidRPr="00FA36F6">
              <w:rPr>
                <w:rFonts w:eastAsia="Calibri" w:cstheme="minorHAnsi"/>
                <w:b/>
                <w:sz w:val="20"/>
                <w:szCs w:val="20"/>
              </w:rPr>
              <w:t xml:space="preserve">SERVICIOS PERSONALES </w:t>
            </w:r>
            <w:r w:rsidRPr="00FA36F6">
              <w:rPr>
                <w:rFonts w:eastAsia="Calibri" w:cstheme="minorHAnsi"/>
                <w:sz w:val="20"/>
                <w:szCs w:val="20"/>
              </w:rPr>
              <w:t>(CAPÍTULO 1000)</w:t>
            </w:r>
          </w:p>
        </w:tc>
        <w:tc>
          <w:tcPr>
            <w:tcW w:w="3828" w:type="dxa"/>
          </w:tcPr>
          <w:p w:rsidR="00FA36F6" w:rsidRPr="00FA36F6" w:rsidRDefault="00FA36F6" w:rsidP="00FA36F6">
            <w:pPr>
              <w:ind w:right="-93"/>
              <w:jc w:val="right"/>
              <w:rPr>
                <w:rFonts w:eastAsia="Calibri" w:cstheme="minorHAnsi"/>
                <w:sz w:val="20"/>
                <w:szCs w:val="20"/>
              </w:rPr>
            </w:pPr>
            <w:r w:rsidRPr="00FA36F6">
              <w:rPr>
                <w:rFonts w:eastAsia="Calibri" w:cstheme="minorHAnsi"/>
                <w:sz w:val="20"/>
                <w:szCs w:val="20"/>
                <w:shd w:val="clear" w:color="auto" w:fill="FFFFFF"/>
              </w:rPr>
              <w:t xml:space="preserve">                </w:t>
            </w:r>
            <w:r w:rsidRPr="00FA36F6">
              <w:rPr>
                <w:rFonts w:eastAsia="Times New Roman" w:cstheme="minorHAnsi"/>
                <w:b/>
                <w:bCs/>
                <w:color w:val="000000"/>
                <w:sz w:val="20"/>
                <w:szCs w:val="20"/>
                <w:lang w:eastAsia="es-MX"/>
              </w:rPr>
              <w:t>1,406,942,953</w:t>
            </w:r>
          </w:p>
        </w:tc>
      </w:tr>
      <w:tr w:rsidR="00FA36F6" w:rsidRPr="00FA36F6" w:rsidTr="00FA36F6">
        <w:tc>
          <w:tcPr>
            <w:tcW w:w="5098" w:type="dxa"/>
          </w:tcPr>
          <w:p w:rsidR="00FA36F6" w:rsidRPr="00FA36F6" w:rsidRDefault="00FA36F6" w:rsidP="00FA36F6">
            <w:pPr>
              <w:ind w:right="-93"/>
              <w:jc w:val="both"/>
              <w:rPr>
                <w:rFonts w:eastAsia="Calibri" w:cstheme="minorHAnsi"/>
                <w:b/>
                <w:sz w:val="20"/>
                <w:szCs w:val="20"/>
              </w:rPr>
            </w:pPr>
            <w:r w:rsidRPr="00FA36F6">
              <w:rPr>
                <w:rFonts w:eastAsia="Calibri" w:cstheme="minorHAnsi"/>
                <w:b/>
                <w:sz w:val="20"/>
                <w:szCs w:val="20"/>
              </w:rPr>
              <w:t xml:space="preserve">MATERIALES Y SUMINISTROS </w:t>
            </w:r>
            <w:r w:rsidRPr="00FA36F6">
              <w:rPr>
                <w:rFonts w:eastAsia="Calibri" w:cstheme="minorHAnsi"/>
                <w:sz w:val="20"/>
                <w:szCs w:val="20"/>
              </w:rPr>
              <w:t>(CAPÍTULO 2000)</w:t>
            </w:r>
          </w:p>
        </w:tc>
        <w:tc>
          <w:tcPr>
            <w:tcW w:w="3828" w:type="dxa"/>
            <w:vAlign w:val="bottom"/>
          </w:tcPr>
          <w:p w:rsidR="00FA36F6" w:rsidRPr="00FA36F6" w:rsidRDefault="00FA36F6" w:rsidP="00FA36F6">
            <w:pPr>
              <w:ind w:right="-93"/>
              <w:jc w:val="right"/>
              <w:rPr>
                <w:rFonts w:eastAsia="Calibri" w:cstheme="minorHAnsi"/>
                <w:sz w:val="20"/>
                <w:szCs w:val="20"/>
              </w:rPr>
            </w:pPr>
            <w:r w:rsidRPr="00FA36F6">
              <w:rPr>
                <w:rFonts w:eastAsia="Times New Roman" w:cstheme="minorHAnsi"/>
                <w:b/>
                <w:bCs/>
                <w:color w:val="000000"/>
                <w:sz w:val="20"/>
                <w:szCs w:val="20"/>
                <w:lang w:eastAsia="es-MX"/>
              </w:rPr>
              <w:t xml:space="preserve">                     63,216,085</w:t>
            </w:r>
          </w:p>
        </w:tc>
      </w:tr>
      <w:tr w:rsidR="00FA36F6" w:rsidRPr="00FA36F6" w:rsidTr="00FA36F6">
        <w:trPr>
          <w:trHeight w:val="446"/>
        </w:trPr>
        <w:tc>
          <w:tcPr>
            <w:tcW w:w="5098" w:type="dxa"/>
          </w:tcPr>
          <w:p w:rsidR="00FA36F6" w:rsidRPr="00FA36F6" w:rsidRDefault="00FA36F6" w:rsidP="00FA36F6">
            <w:pPr>
              <w:ind w:right="-93"/>
              <w:jc w:val="both"/>
              <w:rPr>
                <w:rFonts w:eastAsia="Calibri" w:cstheme="minorHAnsi"/>
                <w:b/>
                <w:sz w:val="20"/>
                <w:szCs w:val="20"/>
              </w:rPr>
            </w:pPr>
            <w:r w:rsidRPr="00FA36F6">
              <w:rPr>
                <w:rFonts w:eastAsia="Calibri" w:cstheme="minorHAnsi"/>
                <w:b/>
                <w:sz w:val="20"/>
                <w:szCs w:val="20"/>
              </w:rPr>
              <w:t xml:space="preserve">SERVICIOS GENERALES </w:t>
            </w:r>
            <w:r w:rsidRPr="00FA36F6">
              <w:rPr>
                <w:rFonts w:eastAsia="Calibri" w:cstheme="minorHAnsi"/>
                <w:sz w:val="20"/>
                <w:szCs w:val="20"/>
              </w:rPr>
              <w:t>(CAPÍTULO 3000)</w:t>
            </w:r>
          </w:p>
        </w:tc>
        <w:tc>
          <w:tcPr>
            <w:tcW w:w="3828" w:type="dxa"/>
          </w:tcPr>
          <w:p w:rsidR="00FA36F6" w:rsidRPr="00FA36F6" w:rsidRDefault="00FA36F6" w:rsidP="00FA36F6">
            <w:pPr>
              <w:ind w:right="-93"/>
              <w:jc w:val="right"/>
              <w:rPr>
                <w:rFonts w:eastAsia="Calibri" w:cstheme="minorHAnsi"/>
                <w:b/>
                <w:bCs/>
                <w:sz w:val="20"/>
                <w:szCs w:val="20"/>
              </w:rPr>
            </w:pPr>
            <w:r w:rsidRPr="00FA36F6">
              <w:rPr>
                <w:rFonts w:eastAsia="Times New Roman" w:cstheme="minorHAnsi"/>
                <w:b/>
                <w:bCs/>
                <w:color w:val="000000"/>
                <w:sz w:val="20"/>
                <w:szCs w:val="20"/>
                <w:lang w:eastAsia="es-MX"/>
              </w:rPr>
              <w:t>266,317,847</w:t>
            </w:r>
          </w:p>
        </w:tc>
      </w:tr>
      <w:tr w:rsidR="00FA36F6" w:rsidRPr="00FA36F6" w:rsidTr="00FA36F6">
        <w:tc>
          <w:tcPr>
            <w:tcW w:w="5098" w:type="dxa"/>
          </w:tcPr>
          <w:p w:rsidR="00FA36F6" w:rsidRPr="00FA36F6" w:rsidRDefault="00FA36F6" w:rsidP="00FA36F6">
            <w:pPr>
              <w:ind w:right="-93"/>
              <w:rPr>
                <w:rFonts w:eastAsia="Calibri" w:cstheme="minorHAnsi"/>
                <w:b/>
                <w:sz w:val="20"/>
                <w:szCs w:val="20"/>
              </w:rPr>
            </w:pPr>
            <w:r w:rsidRPr="00FA36F6">
              <w:rPr>
                <w:rFonts w:eastAsia="Calibri" w:cstheme="minorHAnsi"/>
                <w:b/>
                <w:sz w:val="20"/>
                <w:szCs w:val="20"/>
              </w:rPr>
              <w:t xml:space="preserve">TRANSFERENCIAS, ASIGNACIONES, SUBSIDIOS Y OTRAS AYUDAS </w:t>
            </w:r>
            <w:r w:rsidRPr="00FA36F6">
              <w:rPr>
                <w:rFonts w:eastAsia="Calibri" w:cstheme="minorHAnsi"/>
                <w:sz w:val="20"/>
                <w:szCs w:val="20"/>
              </w:rPr>
              <w:t>(CAPÍTULO 4000)</w:t>
            </w:r>
          </w:p>
        </w:tc>
        <w:tc>
          <w:tcPr>
            <w:tcW w:w="3828" w:type="dxa"/>
          </w:tcPr>
          <w:p w:rsidR="00FA36F6" w:rsidRPr="00FA36F6" w:rsidRDefault="00FA36F6" w:rsidP="00FA36F6">
            <w:pPr>
              <w:ind w:right="-93"/>
              <w:jc w:val="right"/>
              <w:rPr>
                <w:rFonts w:eastAsia="Calibri" w:cstheme="minorHAnsi"/>
                <w:b/>
                <w:bCs/>
                <w:sz w:val="20"/>
                <w:szCs w:val="20"/>
              </w:rPr>
            </w:pPr>
            <w:r w:rsidRPr="00FA36F6">
              <w:rPr>
                <w:rFonts w:eastAsia="Calibri" w:cstheme="minorHAnsi"/>
                <w:sz w:val="20"/>
                <w:szCs w:val="20"/>
              </w:rPr>
              <w:t xml:space="preserve">                  </w:t>
            </w:r>
            <w:r w:rsidRPr="00FA36F6">
              <w:rPr>
                <w:rFonts w:eastAsia="Times New Roman" w:cstheme="minorHAnsi"/>
                <w:b/>
                <w:bCs/>
                <w:color w:val="000000"/>
                <w:sz w:val="20"/>
                <w:szCs w:val="20"/>
                <w:lang w:eastAsia="es-MX"/>
              </w:rPr>
              <w:t>878,677,816</w:t>
            </w:r>
          </w:p>
          <w:p w:rsidR="00FA36F6" w:rsidRPr="00FA36F6" w:rsidRDefault="00FA36F6" w:rsidP="00FA36F6">
            <w:pPr>
              <w:ind w:left="426" w:right="-93" w:firstLine="709"/>
              <w:jc w:val="right"/>
              <w:rPr>
                <w:rFonts w:eastAsia="Calibri" w:cstheme="minorHAnsi"/>
                <w:sz w:val="20"/>
                <w:szCs w:val="20"/>
              </w:rPr>
            </w:pPr>
          </w:p>
        </w:tc>
      </w:tr>
      <w:tr w:rsidR="00FA36F6" w:rsidRPr="00FA36F6" w:rsidTr="00FA36F6">
        <w:tc>
          <w:tcPr>
            <w:tcW w:w="5098" w:type="dxa"/>
          </w:tcPr>
          <w:p w:rsidR="00FA36F6" w:rsidRPr="00FA36F6" w:rsidRDefault="00FA36F6" w:rsidP="00FA36F6">
            <w:pPr>
              <w:ind w:right="-93"/>
              <w:rPr>
                <w:rFonts w:eastAsia="Calibri" w:cstheme="minorHAnsi"/>
                <w:b/>
                <w:sz w:val="20"/>
                <w:szCs w:val="20"/>
              </w:rPr>
            </w:pPr>
            <w:r w:rsidRPr="00FA36F6">
              <w:rPr>
                <w:rFonts w:eastAsia="Calibri" w:cstheme="minorHAnsi"/>
                <w:b/>
                <w:sz w:val="20"/>
                <w:szCs w:val="20"/>
              </w:rPr>
              <w:t xml:space="preserve">BIENES MUEBLES, INMUEBLES E INTANGIBLES               </w:t>
            </w:r>
            <w:r w:rsidRPr="00FA36F6">
              <w:rPr>
                <w:rFonts w:eastAsia="Calibri" w:cstheme="minorHAnsi"/>
                <w:sz w:val="20"/>
                <w:szCs w:val="20"/>
              </w:rPr>
              <w:t>(CAPÍTULO 5000)</w:t>
            </w:r>
          </w:p>
        </w:tc>
        <w:tc>
          <w:tcPr>
            <w:tcW w:w="3828" w:type="dxa"/>
          </w:tcPr>
          <w:p w:rsidR="00FA36F6" w:rsidRPr="00FA36F6" w:rsidRDefault="00FA36F6" w:rsidP="00FA36F6">
            <w:pPr>
              <w:ind w:left="426" w:right="-93" w:firstLine="709"/>
              <w:jc w:val="right"/>
              <w:rPr>
                <w:rFonts w:eastAsia="Calibri" w:cstheme="minorHAnsi"/>
                <w:sz w:val="20"/>
                <w:szCs w:val="20"/>
              </w:rPr>
            </w:pPr>
            <w:r w:rsidRPr="00FA36F6">
              <w:rPr>
                <w:rFonts w:eastAsia="Calibri" w:cstheme="minorHAnsi"/>
                <w:b/>
                <w:bCs/>
                <w:color w:val="000000"/>
                <w:sz w:val="20"/>
                <w:szCs w:val="20"/>
                <w:lang w:eastAsia="es-MX"/>
              </w:rPr>
              <w:t xml:space="preserve">   </w:t>
            </w:r>
            <w:r w:rsidRPr="00FA36F6">
              <w:rPr>
                <w:rFonts w:eastAsia="Times New Roman" w:cstheme="minorHAnsi"/>
                <w:b/>
                <w:bCs/>
                <w:color w:val="000000"/>
                <w:sz w:val="20"/>
                <w:szCs w:val="20"/>
                <w:lang w:eastAsia="es-MX"/>
              </w:rPr>
              <w:t>38,957,226</w:t>
            </w:r>
          </w:p>
        </w:tc>
      </w:tr>
      <w:tr w:rsidR="00FA36F6" w:rsidRPr="00FA36F6" w:rsidTr="00FA36F6">
        <w:tc>
          <w:tcPr>
            <w:tcW w:w="5098" w:type="dxa"/>
          </w:tcPr>
          <w:p w:rsidR="00FA36F6" w:rsidRPr="00FA36F6" w:rsidRDefault="00FA36F6" w:rsidP="00FA36F6">
            <w:pPr>
              <w:ind w:right="-93"/>
              <w:jc w:val="both"/>
              <w:rPr>
                <w:rFonts w:eastAsia="Calibri" w:cstheme="minorHAnsi"/>
                <w:b/>
                <w:sz w:val="20"/>
                <w:szCs w:val="20"/>
              </w:rPr>
            </w:pPr>
            <w:r w:rsidRPr="00FA36F6">
              <w:rPr>
                <w:rFonts w:eastAsia="Calibri" w:cstheme="minorHAnsi"/>
                <w:b/>
                <w:sz w:val="20"/>
                <w:szCs w:val="20"/>
              </w:rPr>
              <w:t xml:space="preserve">INVERSIÓN PÚBLICA </w:t>
            </w:r>
            <w:r w:rsidRPr="00FA36F6">
              <w:rPr>
                <w:rFonts w:eastAsia="Calibri" w:cstheme="minorHAnsi"/>
                <w:sz w:val="20"/>
                <w:szCs w:val="20"/>
              </w:rPr>
              <w:t>(CAPÍTULO 6000)</w:t>
            </w:r>
          </w:p>
        </w:tc>
        <w:tc>
          <w:tcPr>
            <w:tcW w:w="3828" w:type="dxa"/>
          </w:tcPr>
          <w:p w:rsidR="00FA36F6" w:rsidRPr="00FA36F6" w:rsidRDefault="00FA36F6" w:rsidP="00FA36F6">
            <w:pPr>
              <w:ind w:right="-93"/>
              <w:jc w:val="right"/>
              <w:rPr>
                <w:rFonts w:eastAsia="Calibri" w:cstheme="minorHAnsi"/>
                <w:b/>
                <w:bCs/>
                <w:sz w:val="20"/>
                <w:szCs w:val="20"/>
              </w:rPr>
            </w:pPr>
            <w:r w:rsidRPr="00FA36F6">
              <w:rPr>
                <w:rFonts w:eastAsia="Times New Roman" w:cstheme="minorHAnsi"/>
                <w:b/>
                <w:bCs/>
                <w:color w:val="000000"/>
                <w:sz w:val="20"/>
                <w:szCs w:val="20"/>
                <w:lang w:eastAsia="es-MX"/>
              </w:rPr>
              <w:t>104,330,000</w:t>
            </w:r>
          </w:p>
          <w:p w:rsidR="00FA36F6" w:rsidRPr="00FA36F6" w:rsidRDefault="00FA36F6" w:rsidP="00FA36F6">
            <w:pPr>
              <w:ind w:left="426" w:right="-93" w:firstLine="709"/>
              <w:jc w:val="right"/>
              <w:rPr>
                <w:rFonts w:eastAsia="Calibri" w:cstheme="minorHAnsi"/>
                <w:sz w:val="20"/>
                <w:szCs w:val="20"/>
              </w:rPr>
            </w:pPr>
          </w:p>
        </w:tc>
      </w:tr>
      <w:tr w:rsidR="00FA36F6" w:rsidRPr="00FA36F6" w:rsidTr="00FA36F6">
        <w:tc>
          <w:tcPr>
            <w:tcW w:w="5098" w:type="dxa"/>
          </w:tcPr>
          <w:p w:rsidR="00FA36F6" w:rsidRPr="00FA36F6" w:rsidRDefault="00FA36F6" w:rsidP="00FA36F6">
            <w:pPr>
              <w:ind w:right="-93"/>
              <w:jc w:val="both"/>
              <w:rPr>
                <w:rFonts w:eastAsia="Calibri" w:cstheme="minorHAnsi"/>
                <w:b/>
                <w:sz w:val="20"/>
                <w:szCs w:val="20"/>
              </w:rPr>
            </w:pPr>
            <w:r w:rsidRPr="00FA36F6">
              <w:rPr>
                <w:rFonts w:eastAsia="Calibri" w:cstheme="minorHAnsi"/>
                <w:b/>
                <w:sz w:val="20"/>
                <w:szCs w:val="20"/>
              </w:rPr>
              <w:t xml:space="preserve">PARTICIPACIONES Y APORTACIONES </w:t>
            </w:r>
            <w:r w:rsidRPr="00FA36F6">
              <w:rPr>
                <w:rFonts w:eastAsia="Calibri" w:cstheme="minorHAnsi"/>
                <w:sz w:val="20"/>
                <w:szCs w:val="20"/>
              </w:rPr>
              <w:t>(CAPÍTULO 8000)</w:t>
            </w:r>
          </w:p>
        </w:tc>
        <w:tc>
          <w:tcPr>
            <w:tcW w:w="3828" w:type="dxa"/>
          </w:tcPr>
          <w:p w:rsidR="00FA36F6" w:rsidRPr="00FA36F6" w:rsidRDefault="00FA36F6" w:rsidP="00FA36F6">
            <w:pPr>
              <w:ind w:left="426" w:right="-93" w:firstLine="709"/>
              <w:jc w:val="right"/>
              <w:rPr>
                <w:rFonts w:eastAsia="Calibri" w:cstheme="minorHAnsi"/>
                <w:sz w:val="20"/>
                <w:szCs w:val="20"/>
              </w:rPr>
            </w:pPr>
            <w:r w:rsidRPr="00FA36F6">
              <w:rPr>
                <w:rFonts w:eastAsia="Times New Roman" w:cstheme="minorHAnsi"/>
                <w:b/>
                <w:bCs/>
                <w:sz w:val="20"/>
                <w:szCs w:val="20"/>
                <w:lang w:eastAsia="es-MX"/>
              </w:rPr>
              <w:t>184,563,609</w:t>
            </w:r>
          </w:p>
        </w:tc>
      </w:tr>
      <w:tr w:rsidR="00FA36F6" w:rsidRPr="00FA36F6" w:rsidTr="00FA36F6">
        <w:tc>
          <w:tcPr>
            <w:tcW w:w="5098" w:type="dxa"/>
          </w:tcPr>
          <w:p w:rsidR="00FA36F6" w:rsidRPr="00FA36F6" w:rsidRDefault="00FA36F6" w:rsidP="00FA36F6">
            <w:pPr>
              <w:ind w:right="-93"/>
              <w:jc w:val="both"/>
              <w:rPr>
                <w:rFonts w:eastAsia="Calibri" w:cstheme="minorHAnsi"/>
                <w:b/>
                <w:sz w:val="20"/>
                <w:szCs w:val="20"/>
              </w:rPr>
            </w:pPr>
            <w:r w:rsidRPr="00FA36F6">
              <w:rPr>
                <w:rFonts w:eastAsia="Calibri" w:cstheme="minorHAnsi"/>
                <w:b/>
                <w:sz w:val="20"/>
                <w:szCs w:val="20"/>
              </w:rPr>
              <w:t xml:space="preserve">DEUDA PÚBLICA.   </w:t>
            </w:r>
            <w:r w:rsidRPr="00FA36F6">
              <w:rPr>
                <w:rFonts w:eastAsia="Calibri" w:cstheme="minorHAnsi"/>
                <w:sz w:val="20"/>
                <w:szCs w:val="20"/>
              </w:rPr>
              <w:t>(CAPÍTULO 9000)</w:t>
            </w:r>
          </w:p>
        </w:tc>
        <w:tc>
          <w:tcPr>
            <w:tcW w:w="3828" w:type="dxa"/>
            <w:vAlign w:val="bottom"/>
          </w:tcPr>
          <w:p w:rsidR="00FA36F6" w:rsidRPr="00FA36F6" w:rsidRDefault="00FA36F6" w:rsidP="00FA36F6">
            <w:pPr>
              <w:ind w:left="426" w:right="-93" w:firstLine="709"/>
              <w:jc w:val="right"/>
              <w:rPr>
                <w:rFonts w:eastAsia="Calibri" w:cstheme="minorHAnsi"/>
                <w:sz w:val="20"/>
                <w:szCs w:val="20"/>
              </w:rPr>
            </w:pPr>
            <w:r w:rsidRPr="00FA36F6">
              <w:rPr>
                <w:rFonts w:eastAsia="Times New Roman" w:cstheme="minorHAnsi"/>
                <w:b/>
                <w:bCs/>
                <w:sz w:val="20"/>
                <w:szCs w:val="20"/>
                <w:lang w:eastAsia="es-MX"/>
              </w:rPr>
              <w:t>158,863,513</w:t>
            </w:r>
          </w:p>
        </w:tc>
      </w:tr>
      <w:tr w:rsidR="00FA36F6" w:rsidRPr="00FA36F6" w:rsidTr="00FA36F6">
        <w:tc>
          <w:tcPr>
            <w:tcW w:w="5098" w:type="dxa"/>
          </w:tcPr>
          <w:p w:rsidR="00FA36F6" w:rsidRPr="00FA36F6" w:rsidRDefault="00FA36F6" w:rsidP="00FA36F6">
            <w:pPr>
              <w:ind w:left="426" w:right="-93" w:firstLine="709"/>
              <w:jc w:val="right"/>
              <w:rPr>
                <w:rFonts w:eastAsia="Calibri" w:cstheme="minorHAnsi"/>
                <w:b/>
                <w:sz w:val="20"/>
                <w:szCs w:val="20"/>
              </w:rPr>
            </w:pPr>
            <w:r w:rsidRPr="00FA36F6">
              <w:rPr>
                <w:rFonts w:eastAsia="Calibri" w:cstheme="minorHAnsi"/>
                <w:b/>
                <w:sz w:val="20"/>
                <w:szCs w:val="20"/>
              </w:rPr>
              <w:t>TOTAL</w:t>
            </w:r>
          </w:p>
        </w:tc>
        <w:tc>
          <w:tcPr>
            <w:tcW w:w="3828" w:type="dxa"/>
          </w:tcPr>
          <w:p w:rsidR="00FA36F6" w:rsidRPr="00FA36F6" w:rsidRDefault="00FA36F6" w:rsidP="00FA36F6">
            <w:pPr>
              <w:ind w:right="-93"/>
              <w:jc w:val="right"/>
              <w:rPr>
                <w:rFonts w:eastAsia="Calibri" w:cstheme="minorHAnsi"/>
                <w:sz w:val="20"/>
                <w:szCs w:val="20"/>
                <w:highlight w:val="yellow"/>
              </w:rPr>
            </w:pPr>
            <w:r w:rsidRPr="00FA36F6">
              <w:rPr>
                <w:rFonts w:eastAsia="Calibri" w:cstheme="minorHAnsi"/>
                <w:b/>
                <w:bCs/>
                <w:color w:val="000000"/>
                <w:sz w:val="20"/>
                <w:szCs w:val="20"/>
                <w:lang w:eastAsia="es-MX"/>
              </w:rPr>
              <w:t xml:space="preserve">                 </w:t>
            </w:r>
            <w:r w:rsidRPr="00FA36F6">
              <w:rPr>
                <w:rFonts w:eastAsia="Times New Roman" w:cstheme="minorHAnsi"/>
                <w:b/>
                <w:bCs/>
                <w:color w:val="000000"/>
                <w:sz w:val="20"/>
                <w:szCs w:val="20"/>
                <w:lang w:eastAsia="es-MX"/>
              </w:rPr>
              <w:t>3,101,869,049</w:t>
            </w:r>
          </w:p>
        </w:tc>
      </w:tr>
    </w:tbl>
    <w:p w:rsidR="00FE45A9" w:rsidRPr="001740CE" w:rsidRDefault="00FA36F6" w:rsidP="00AC5292">
      <w:pPr>
        <w:spacing w:after="0" w:line="360" w:lineRule="auto"/>
        <w:jc w:val="both"/>
        <w:rPr>
          <w:rFonts w:ascii="Garamond" w:eastAsia="Calibri" w:hAnsi="Garamond" w:cs="Times New Roman"/>
          <w:b/>
          <w:lang w:val="es-ES_tradnl"/>
        </w:rPr>
      </w:pPr>
      <w:r w:rsidRPr="00FA36F6">
        <w:rPr>
          <w:rFonts w:eastAsia="Calibri" w:cstheme="minorHAnsi"/>
          <w:b/>
          <w:sz w:val="20"/>
          <w:szCs w:val="20"/>
        </w:rPr>
        <w:lastRenderedPageBreak/>
        <w:t xml:space="preserve">Segundo. </w:t>
      </w:r>
      <w:r w:rsidRPr="00FA36F6">
        <w:rPr>
          <w:rFonts w:eastAsia="Calibri" w:cstheme="minorHAnsi"/>
          <w:sz w:val="20"/>
          <w:szCs w:val="20"/>
        </w:rPr>
        <w:t>El Honorable Ayuntamiento Constitucional de Puerto Vallarta, Jalisco, aprueba en lo general</w:t>
      </w:r>
      <w:r w:rsidRPr="00FA36F6">
        <w:rPr>
          <w:rFonts w:eastAsia="Calibri" w:cstheme="minorHAnsi"/>
          <w:bCs/>
          <w:sz w:val="20"/>
          <w:szCs w:val="20"/>
        </w:rPr>
        <w:t xml:space="preserve"> se autoriza la plantilla de Nomina General y Dieta para este ejercicio fiscal 2026, misma que se muestra como anexo 2. </w:t>
      </w:r>
      <w:r w:rsidRPr="00FA36F6">
        <w:rPr>
          <w:rFonts w:eastAsia="Calibri" w:cstheme="minorHAnsi"/>
          <w:b/>
          <w:sz w:val="20"/>
          <w:szCs w:val="20"/>
          <w:lang w:val="es-MX"/>
        </w:rPr>
        <w:t xml:space="preserve">Tercero. </w:t>
      </w:r>
      <w:r w:rsidRPr="00FA36F6">
        <w:rPr>
          <w:rFonts w:eastAsia="Calibri" w:cstheme="minorHAnsi"/>
          <w:sz w:val="20"/>
          <w:szCs w:val="20"/>
          <w:lang w:val="es-MX"/>
        </w:rPr>
        <w:t xml:space="preserve">Se autoriza al Municipio de Puerto Vallarta, Jalisco, direccionar y/o transferir y/o ceder un porcentaje necesario de los remanentes de los impuestos recaudados para pagar directamente o indirectamente y /o a través de uno o varios fideicomisos, las obligaciones derivadas de los proyectos de creación de infraestructura y/o equipamiento y/o mantenimiento y adquisición de bienes materiales para programas prioritarios en el Municipio, conforme a la Ley de Ingresos para el Ejercicio Fiscal 2026. </w:t>
      </w:r>
      <w:r w:rsidRPr="00FA36F6">
        <w:rPr>
          <w:rFonts w:eastAsia="Calibri" w:cstheme="minorHAnsi"/>
          <w:b/>
          <w:bCs/>
          <w:sz w:val="20"/>
          <w:szCs w:val="20"/>
        </w:rPr>
        <w:t>Cuarto</w:t>
      </w:r>
      <w:r w:rsidRPr="00FA36F6">
        <w:rPr>
          <w:rFonts w:eastAsia="Calibri" w:cstheme="minorHAnsi"/>
          <w:sz w:val="20"/>
          <w:szCs w:val="20"/>
          <w:lang w:val="es-MX"/>
        </w:rPr>
        <w:t>. Notifíquese el presente acuerdo a la Oficialía Mayor Administrativa, para su conocimiento y efectos legales procedentes, con relación a la plantilla de personal para el Ejercicio Fiscal 2026 dos mil veintiséis.</w:t>
      </w:r>
      <w:r w:rsidR="00905EBC">
        <w:rPr>
          <w:rFonts w:eastAsia="Calibri" w:cstheme="minorHAnsi"/>
          <w:sz w:val="20"/>
          <w:szCs w:val="20"/>
          <w:lang w:val="es-MX"/>
        </w:rPr>
        <w:t xml:space="preserve"> </w:t>
      </w:r>
      <w:r w:rsidRPr="00FA36F6">
        <w:rPr>
          <w:rFonts w:eastAsia="Calibri" w:cstheme="minorHAnsi"/>
          <w:b/>
          <w:bCs/>
          <w:sz w:val="20"/>
          <w:szCs w:val="20"/>
        </w:rPr>
        <w:t xml:space="preserve">Quinto. </w:t>
      </w:r>
      <w:r w:rsidRPr="00FA36F6">
        <w:rPr>
          <w:rFonts w:eastAsia="Calibri" w:cstheme="minorHAnsi"/>
          <w:sz w:val="20"/>
          <w:szCs w:val="20"/>
        </w:rPr>
        <w:t>Se ordena la publicación del Presupuesto de Egresos para el Ejercicio Fiscal 2026, así como la plantilla de personal, en la Gaceta Municipal de Puerto Vallarta, Jalisco, autorizando para dichos efectos la expedición de una edición extraordinaria de la Gaceta Municipal de conformidad con el artículo 13, del Reglamento de la Gaceta Municipal “Puerto Vallarta, Jalisco”.</w:t>
      </w:r>
      <w:r w:rsidR="00905EBC">
        <w:rPr>
          <w:rFonts w:eastAsia="Calibri" w:cstheme="minorHAnsi"/>
          <w:sz w:val="20"/>
          <w:szCs w:val="20"/>
        </w:rPr>
        <w:t xml:space="preserve"> </w:t>
      </w:r>
      <w:r w:rsidR="00905EBC">
        <w:rPr>
          <w:rFonts w:ascii="Garamond" w:hAnsi="Garamond" w:cstheme="minorHAnsi"/>
        </w:rPr>
        <w:t xml:space="preserve">------------------------------------------------------------------------------------------------------------------- </w:t>
      </w:r>
      <w:r w:rsidR="00905EBC" w:rsidRPr="00A35D44">
        <w:rPr>
          <w:rFonts w:ascii="Garamond" w:hAnsi="Garamond" w:cs="Calibri"/>
          <w:color w:val="000000"/>
          <w:lang w:val="es-ES_tradnl"/>
        </w:rPr>
        <w:t xml:space="preserve">El C. </w:t>
      </w:r>
      <w:r w:rsidR="00905EBC" w:rsidRPr="00362EC6">
        <w:rPr>
          <w:rFonts w:ascii="Garamond" w:hAnsi="Garamond" w:cs="Calibri"/>
          <w:color w:val="000000"/>
        </w:rPr>
        <w:t>Presidente Municipal</w:t>
      </w:r>
      <w:r w:rsidR="00905EBC">
        <w:rPr>
          <w:rFonts w:ascii="Garamond" w:hAnsi="Garamond" w:cs="Calibri"/>
          <w:color w:val="000000"/>
        </w:rPr>
        <w:t>,</w:t>
      </w:r>
      <w:r w:rsidR="00905EBC" w:rsidRPr="00362EC6">
        <w:rPr>
          <w:rFonts w:ascii="Garamond" w:hAnsi="Garamond" w:cs="Calibri"/>
          <w:color w:val="000000"/>
        </w:rPr>
        <w:t xml:space="preserve"> </w:t>
      </w:r>
      <w:r w:rsidR="00905EBC" w:rsidRPr="00546ED2">
        <w:rPr>
          <w:rFonts w:ascii="Garamond" w:hAnsi="Garamond" w:cs="Calibri"/>
          <w:color w:val="000000"/>
        </w:rPr>
        <w:t>Arq. Luis Ernesto Munguía González</w:t>
      </w:r>
      <w:r w:rsidR="00905EBC">
        <w:rPr>
          <w:rFonts w:ascii="Garamond" w:hAnsi="Garamond" w:cs="Calibri"/>
          <w:color w:val="000000"/>
        </w:rPr>
        <w:t>: “</w:t>
      </w:r>
      <w:r w:rsidR="00094726">
        <w:rPr>
          <w:rFonts w:ascii="Garamond" w:hAnsi="Garamond" w:cs="Calibri"/>
          <w:color w:val="000000"/>
        </w:rPr>
        <w:t xml:space="preserve">Solicito de nueva cuenta a nuestro Secretario General en funciones, leer los resolutivos relativos a esta iniciativa, para poderla posteriormente someter a consideración”. </w:t>
      </w:r>
      <w:r w:rsidR="00094726" w:rsidRPr="0035096B">
        <w:rPr>
          <w:rFonts w:ascii="Garamond" w:hAnsi="Garamond"/>
          <w:lang w:val="es-MX"/>
        </w:rPr>
        <w:t xml:space="preserve">El </w:t>
      </w:r>
      <w:r w:rsidR="00094726">
        <w:rPr>
          <w:rFonts w:ascii="Garamond" w:hAnsi="Garamond"/>
          <w:lang w:val="es-MX"/>
        </w:rPr>
        <w:t xml:space="preserve">C. </w:t>
      </w:r>
      <w:r w:rsidR="00094726" w:rsidRPr="0035096B">
        <w:rPr>
          <w:rFonts w:ascii="Garamond" w:hAnsi="Garamond"/>
          <w:lang w:val="es-MX"/>
        </w:rPr>
        <w:t>Síndico Municipal</w:t>
      </w:r>
      <w:r w:rsidR="00094726">
        <w:rPr>
          <w:rFonts w:ascii="Garamond" w:hAnsi="Garamond"/>
          <w:lang w:val="es-MX"/>
        </w:rPr>
        <w:t xml:space="preserve"> y Secretario General</w:t>
      </w:r>
      <w:r w:rsidR="00094726" w:rsidRPr="0035096B">
        <w:rPr>
          <w:rFonts w:ascii="Garamond" w:hAnsi="Garamond"/>
          <w:lang w:val="es-MX"/>
        </w:rPr>
        <w:t xml:space="preserve">, </w:t>
      </w:r>
      <w:proofErr w:type="spellStart"/>
      <w:r w:rsidR="00094726" w:rsidRPr="0035096B">
        <w:rPr>
          <w:rFonts w:ascii="Garamond" w:hAnsi="Garamond"/>
          <w:lang w:val="es-MX"/>
        </w:rPr>
        <w:t>Med</w:t>
      </w:r>
      <w:proofErr w:type="spellEnd"/>
      <w:r w:rsidR="00094726" w:rsidRPr="0035096B">
        <w:rPr>
          <w:rFonts w:ascii="Garamond" w:hAnsi="Garamond"/>
          <w:lang w:val="es-MX"/>
        </w:rPr>
        <w:t>. José Francisco Sánchez Peña:</w:t>
      </w:r>
      <w:r w:rsidR="00094726">
        <w:rPr>
          <w:rFonts w:ascii="Garamond" w:hAnsi="Garamond"/>
          <w:lang w:val="es-MX"/>
        </w:rPr>
        <w:t xml:space="preserve"> “Puntos de acuerdo. </w:t>
      </w:r>
      <w:r w:rsidR="00094726" w:rsidRPr="00094726">
        <w:rPr>
          <w:rFonts w:ascii="Garamond" w:hAnsi="Garamond"/>
        </w:rPr>
        <w:t>Primero.- El Honorable Ayuntamiento Constitucional de Puerto Vallarta, Jalisco, aprueba en lo general y en lo particular, el Presupuesto de Egres</w:t>
      </w:r>
      <w:r w:rsidR="00094726">
        <w:rPr>
          <w:rFonts w:ascii="Garamond" w:hAnsi="Garamond"/>
        </w:rPr>
        <w:t xml:space="preserve">os para el Ejercicio Fiscal </w:t>
      </w:r>
      <w:r w:rsidR="00094726" w:rsidRPr="00094726">
        <w:rPr>
          <w:rFonts w:ascii="Garamond" w:hAnsi="Garamond"/>
        </w:rPr>
        <w:t>dos mil veintiséis, en los términos del documento que se acompaña al presente y cuyos montos se resumen como sigue:</w:t>
      </w:r>
      <w:r w:rsidR="00094726">
        <w:rPr>
          <w:rFonts w:ascii="Garamond" w:hAnsi="Garamond"/>
        </w:rPr>
        <w:t xml:space="preserve"> Res</w:t>
      </w:r>
      <w:r w:rsidR="00094726" w:rsidRPr="00094726">
        <w:rPr>
          <w:rFonts w:ascii="Garamond" w:hAnsi="Garamond"/>
        </w:rPr>
        <w:t xml:space="preserve">umen por capitulo: </w:t>
      </w:r>
      <w:r w:rsidR="00094726" w:rsidRPr="00005824">
        <w:rPr>
          <w:rFonts w:ascii="Garamond" w:eastAsia="Calibri" w:hAnsi="Garamond" w:cstheme="minorHAnsi"/>
        </w:rPr>
        <w:t xml:space="preserve">Servicios </w:t>
      </w:r>
      <w:r w:rsidR="00094726" w:rsidRPr="008D19B4">
        <w:rPr>
          <w:rFonts w:ascii="Garamond" w:eastAsia="Calibri" w:hAnsi="Garamond" w:cstheme="minorHAnsi"/>
        </w:rPr>
        <w:t>Personales, capítulo mil, mil cuatrocientos seis millones novecientos cuarenta y dos m</w:t>
      </w:r>
      <w:r w:rsidR="008A4730">
        <w:rPr>
          <w:rFonts w:ascii="Garamond" w:eastAsia="Calibri" w:hAnsi="Garamond" w:cstheme="minorHAnsi"/>
        </w:rPr>
        <w:t>il novecientos cincuenta y tres</w:t>
      </w:r>
      <w:r w:rsidR="00094726" w:rsidRPr="008D19B4">
        <w:rPr>
          <w:rFonts w:ascii="Garamond" w:eastAsia="Calibri" w:hAnsi="Garamond" w:cstheme="minorHAnsi"/>
        </w:rPr>
        <w:t xml:space="preserve">. Materiales </w:t>
      </w:r>
      <w:r w:rsidR="00005824" w:rsidRPr="008D19B4">
        <w:rPr>
          <w:rFonts w:ascii="Garamond" w:eastAsia="Calibri" w:hAnsi="Garamond" w:cstheme="minorHAnsi"/>
        </w:rPr>
        <w:t>y</w:t>
      </w:r>
      <w:r w:rsidR="00094726" w:rsidRPr="008D19B4">
        <w:rPr>
          <w:rFonts w:ascii="Garamond" w:eastAsia="Calibri" w:hAnsi="Garamond" w:cstheme="minorHAnsi"/>
        </w:rPr>
        <w:t xml:space="preserve"> Suministros</w:t>
      </w:r>
      <w:r w:rsidR="00005824" w:rsidRPr="008D19B4">
        <w:rPr>
          <w:rFonts w:ascii="Garamond" w:eastAsia="Calibri" w:hAnsi="Garamond" w:cstheme="minorHAnsi"/>
        </w:rPr>
        <w:t>,</w:t>
      </w:r>
      <w:r w:rsidR="00094726" w:rsidRPr="008D19B4">
        <w:rPr>
          <w:rFonts w:ascii="Garamond" w:eastAsia="Calibri" w:hAnsi="Garamond" w:cstheme="minorHAnsi"/>
        </w:rPr>
        <w:t xml:space="preserve"> </w:t>
      </w:r>
      <w:r w:rsidR="00005824" w:rsidRPr="008D19B4">
        <w:rPr>
          <w:rFonts w:ascii="Garamond" w:eastAsia="Calibri" w:hAnsi="Garamond" w:cstheme="minorHAnsi"/>
        </w:rPr>
        <w:t xml:space="preserve">sesenta </w:t>
      </w:r>
      <w:r w:rsidR="008A4730">
        <w:rPr>
          <w:rFonts w:ascii="Garamond" w:eastAsia="Calibri" w:hAnsi="Garamond" w:cstheme="minorHAnsi"/>
        </w:rPr>
        <w:t xml:space="preserve">y </w:t>
      </w:r>
      <w:r w:rsidR="00005824" w:rsidRPr="008D19B4">
        <w:rPr>
          <w:rFonts w:ascii="Garamond" w:eastAsia="Calibri" w:hAnsi="Garamond" w:cstheme="minorHAnsi"/>
        </w:rPr>
        <w:t xml:space="preserve">tres millones doscientos dieciséis mil </w:t>
      </w:r>
      <w:r w:rsidR="008A4730">
        <w:rPr>
          <w:rFonts w:ascii="Garamond" w:eastAsia="Calibri" w:hAnsi="Garamond" w:cstheme="minorHAnsi"/>
        </w:rPr>
        <w:t>cero ochenta y cinco</w:t>
      </w:r>
      <w:r w:rsidR="00D4132F" w:rsidRPr="008D19B4">
        <w:rPr>
          <w:rFonts w:ascii="Garamond" w:eastAsia="Calibri" w:hAnsi="Garamond" w:cstheme="minorHAnsi"/>
        </w:rPr>
        <w:t xml:space="preserve">. </w:t>
      </w:r>
      <w:r w:rsidR="00094726" w:rsidRPr="008D19B4">
        <w:rPr>
          <w:rFonts w:ascii="Garamond" w:eastAsia="Calibri" w:hAnsi="Garamond" w:cstheme="minorHAnsi"/>
        </w:rPr>
        <w:t>Servicios Generales</w:t>
      </w:r>
      <w:r w:rsidR="00D4132F" w:rsidRPr="008D19B4">
        <w:rPr>
          <w:rFonts w:ascii="Garamond" w:eastAsia="Calibri" w:hAnsi="Garamond" w:cstheme="minorHAnsi"/>
        </w:rPr>
        <w:t>,</w:t>
      </w:r>
      <w:r w:rsidR="00094726" w:rsidRPr="008D19B4">
        <w:rPr>
          <w:rFonts w:ascii="Garamond" w:eastAsia="Calibri" w:hAnsi="Garamond" w:cstheme="minorHAnsi"/>
        </w:rPr>
        <w:t xml:space="preserve"> </w:t>
      </w:r>
      <w:r w:rsidR="00D4132F" w:rsidRPr="008D19B4">
        <w:rPr>
          <w:rFonts w:ascii="Garamond" w:eastAsia="Calibri" w:hAnsi="Garamond" w:cstheme="minorHAnsi"/>
        </w:rPr>
        <w:t>c</w:t>
      </w:r>
      <w:r w:rsidR="00094726" w:rsidRPr="008D19B4">
        <w:rPr>
          <w:rFonts w:ascii="Garamond" w:eastAsia="Calibri" w:hAnsi="Garamond" w:cstheme="minorHAnsi"/>
        </w:rPr>
        <w:t xml:space="preserve">apítulo </w:t>
      </w:r>
      <w:r w:rsidR="00D4132F" w:rsidRPr="008D19B4">
        <w:rPr>
          <w:rFonts w:ascii="Garamond" w:eastAsia="Calibri" w:hAnsi="Garamond" w:cstheme="minorHAnsi"/>
        </w:rPr>
        <w:t xml:space="preserve">tres mil, doscientos sesenta y seis millones trescientos diecisiete mil ochocientos cuarenta y siete. </w:t>
      </w:r>
      <w:r w:rsidR="00094726" w:rsidRPr="008D19B4">
        <w:rPr>
          <w:rFonts w:ascii="Garamond" w:eastAsia="Calibri" w:hAnsi="Garamond" w:cstheme="minorHAnsi"/>
        </w:rPr>
        <w:t>Transferencias, Asigna</w:t>
      </w:r>
      <w:r w:rsidR="00D4132F" w:rsidRPr="008D19B4">
        <w:rPr>
          <w:rFonts w:ascii="Garamond" w:eastAsia="Calibri" w:hAnsi="Garamond" w:cstheme="minorHAnsi"/>
        </w:rPr>
        <w:t>das, Subsidios y</w:t>
      </w:r>
      <w:r w:rsidR="00094726" w:rsidRPr="008D19B4">
        <w:rPr>
          <w:rFonts w:ascii="Garamond" w:eastAsia="Calibri" w:hAnsi="Garamond" w:cstheme="minorHAnsi"/>
        </w:rPr>
        <w:t xml:space="preserve"> Otras Ayudas</w:t>
      </w:r>
      <w:r w:rsidR="00D4132F" w:rsidRPr="008D19B4">
        <w:rPr>
          <w:rFonts w:ascii="Garamond" w:eastAsia="Calibri" w:hAnsi="Garamond" w:cstheme="minorHAnsi"/>
        </w:rPr>
        <w:t>, al c</w:t>
      </w:r>
      <w:r w:rsidR="00094726" w:rsidRPr="008D19B4">
        <w:rPr>
          <w:rFonts w:ascii="Garamond" w:eastAsia="Calibri" w:hAnsi="Garamond" w:cstheme="minorHAnsi"/>
        </w:rPr>
        <w:t xml:space="preserve">apítulo </w:t>
      </w:r>
      <w:r w:rsidR="00D4132F" w:rsidRPr="008D19B4">
        <w:rPr>
          <w:rFonts w:ascii="Garamond" w:eastAsia="Calibri" w:hAnsi="Garamond" w:cstheme="minorHAnsi"/>
        </w:rPr>
        <w:t>cuatro mil, ochocientos setenta y ocho millones seiscientos setenta y siete mil ochocientos dieciséis. Bienes Muebles, Inmuebles e</w:t>
      </w:r>
      <w:r w:rsidR="00094726" w:rsidRPr="008D19B4">
        <w:rPr>
          <w:rFonts w:ascii="Garamond" w:eastAsia="Calibri" w:hAnsi="Garamond" w:cstheme="minorHAnsi"/>
        </w:rPr>
        <w:t xml:space="preserve"> Intangibles</w:t>
      </w:r>
      <w:r w:rsidR="00D4132F" w:rsidRPr="008D19B4">
        <w:rPr>
          <w:rFonts w:ascii="Garamond" w:eastAsia="Calibri" w:hAnsi="Garamond" w:cstheme="minorHAnsi"/>
        </w:rPr>
        <w:t>, c</w:t>
      </w:r>
      <w:r w:rsidR="00094726" w:rsidRPr="008D19B4">
        <w:rPr>
          <w:rFonts w:ascii="Garamond" w:eastAsia="Calibri" w:hAnsi="Garamond" w:cstheme="minorHAnsi"/>
        </w:rPr>
        <w:t xml:space="preserve">apítulo </w:t>
      </w:r>
      <w:r w:rsidR="00D4132F" w:rsidRPr="008D19B4">
        <w:rPr>
          <w:rFonts w:ascii="Garamond" w:eastAsia="Calibri" w:hAnsi="Garamond" w:cstheme="minorHAnsi"/>
        </w:rPr>
        <w:t>cinco mil,</w:t>
      </w:r>
      <w:r w:rsidR="00005824" w:rsidRPr="008D19B4">
        <w:rPr>
          <w:rFonts w:ascii="Garamond" w:eastAsia="Calibri" w:hAnsi="Garamond" w:cstheme="minorHAnsi"/>
          <w:bCs/>
          <w:color w:val="000000"/>
          <w:lang w:eastAsia="es-MX"/>
        </w:rPr>
        <w:t xml:space="preserve"> </w:t>
      </w:r>
      <w:r w:rsidR="00D4132F" w:rsidRPr="008D19B4">
        <w:rPr>
          <w:rFonts w:ascii="Garamond" w:eastAsia="Calibri" w:hAnsi="Garamond" w:cstheme="minorHAnsi"/>
          <w:bCs/>
          <w:color w:val="000000"/>
          <w:lang w:eastAsia="es-MX"/>
        </w:rPr>
        <w:t>treinta y ocho millones novecientos cincuenta y siete mil doscientos veintiséis.</w:t>
      </w:r>
      <w:r w:rsidR="00D4132F">
        <w:rPr>
          <w:rFonts w:ascii="Garamond" w:eastAsia="Calibri" w:hAnsi="Garamond" w:cstheme="minorHAnsi"/>
          <w:bCs/>
          <w:color w:val="000000"/>
          <w:lang w:eastAsia="es-MX"/>
        </w:rPr>
        <w:t xml:space="preserve"> </w:t>
      </w:r>
      <w:r w:rsidR="00094726" w:rsidRPr="00D4132F">
        <w:rPr>
          <w:rFonts w:ascii="Garamond" w:eastAsia="Calibri" w:hAnsi="Garamond" w:cstheme="minorHAnsi"/>
        </w:rPr>
        <w:t>Inversión Pública</w:t>
      </w:r>
      <w:r w:rsidR="00D4132F">
        <w:rPr>
          <w:rFonts w:ascii="Garamond" w:eastAsia="Calibri" w:hAnsi="Garamond" w:cstheme="minorHAnsi"/>
        </w:rPr>
        <w:t>,</w:t>
      </w:r>
      <w:r w:rsidR="00094726" w:rsidRPr="00D4132F">
        <w:rPr>
          <w:rFonts w:ascii="Garamond" w:eastAsia="Calibri" w:hAnsi="Garamond" w:cstheme="minorHAnsi"/>
        </w:rPr>
        <w:t xml:space="preserve"> </w:t>
      </w:r>
      <w:r w:rsidR="00D4132F">
        <w:rPr>
          <w:rFonts w:ascii="Garamond" w:eastAsia="Calibri" w:hAnsi="Garamond" w:cstheme="minorHAnsi"/>
        </w:rPr>
        <w:t>c</w:t>
      </w:r>
      <w:r w:rsidR="00094726" w:rsidRPr="00D4132F">
        <w:rPr>
          <w:rFonts w:ascii="Garamond" w:eastAsia="Calibri" w:hAnsi="Garamond" w:cstheme="minorHAnsi"/>
        </w:rPr>
        <w:t xml:space="preserve">apítulo </w:t>
      </w:r>
      <w:r w:rsidR="00D4132F">
        <w:rPr>
          <w:rFonts w:ascii="Garamond" w:eastAsia="Calibri" w:hAnsi="Garamond" w:cstheme="minorHAnsi"/>
        </w:rPr>
        <w:t xml:space="preserve">seis mil, ciento cuatro millones trescientos treinta mil. </w:t>
      </w:r>
      <w:r w:rsidR="00D4132F" w:rsidRPr="00D4132F">
        <w:rPr>
          <w:rFonts w:ascii="Garamond" w:eastAsia="Calibri" w:hAnsi="Garamond" w:cstheme="minorHAnsi"/>
        </w:rPr>
        <w:t>Participaciones y Aportaciones, c</w:t>
      </w:r>
      <w:r w:rsidR="00094726" w:rsidRPr="00D4132F">
        <w:rPr>
          <w:rFonts w:ascii="Garamond" w:eastAsia="Calibri" w:hAnsi="Garamond" w:cstheme="minorHAnsi"/>
        </w:rPr>
        <w:t xml:space="preserve">apítulo </w:t>
      </w:r>
      <w:r w:rsidR="00D4132F" w:rsidRPr="00D4132F">
        <w:rPr>
          <w:rFonts w:ascii="Garamond" w:eastAsia="Calibri" w:hAnsi="Garamond" w:cstheme="minorHAnsi"/>
        </w:rPr>
        <w:t>ocho mil,</w:t>
      </w:r>
      <w:r w:rsidR="00005824" w:rsidRPr="00D4132F">
        <w:rPr>
          <w:rFonts w:ascii="Garamond" w:eastAsia="Calibri" w:hAnsi="Garamond" w:cstheme="minorHAnsi"/>
        </w:rPr>
        <w:t xml:space="preserve"> </w:t>
      </w:r>
      <w:r w:rsidR="00D4132F">
        <w:rPr>
          <w:rFonts w:ascii="Garamond" w:eastAsia="Calibri" w:hAnsi="Garamond" w:cstheme="minorHAnsi"/>
        </w:rPr>
        <w:t xml:space="preserve">ciento ochenta y cuatro millones quinientos sesenta y tres mil seiscientos nueve. </w:t>
      </w:r>
      <w:r w:rsidR="00D4132F" w:rsidRPr="00D4132F">
        <w:rPr>
          <w:rFonts w:ascii="Garamond" w:eastAsia="Calibri" w:hAnsi="Garamond" w:cstheme="minorHAnsi"/>
        </w:rPr>
        <w:t>Deuda Pública,</w:t>
      </w:r>
      <w:r w:rsidR="00094726" w:rsidRPr="00D4132F">
        <w:rPr>
          <w:rFonts w:ascii="Garamond" w:eastAsia="Calibri" w:hAnsi="Garamond" w:cstheme="minorHAnsi"/>
        </w:rPr>
        <w:t xml:space="preserve"> </w:t>
      </w:r>
      <w:r w:rsidR="00D4132F" w:rsidRPr="00D4132F">
        <w:rPr>
          <w:rFonts w:ascii="Garamond" w:eastAsia="Calibri" w:hAnsi="Garamond" w:cstheme="minorHAnsi"/>
        </w:rPr>
        <w:t>c</w:t>
      </w:r>
      <w:r w:rsidR="00094726" w:rsidRPr="00D4132F">
        <w:rPr>
          <w:rFonts w:ascii="Garamond" w:eastAsia="Calibri" w:hAnsi="Garamond" w:cstheme="minorHAnsi"/>
        </w:rPr>
        <w:t xml:space="preserve">apítulo </w:t>
      </w:r>
      <w:r w:rsidR="00D4132F">
        <w:rPr>
          <w:rFonts w:ascii="Garamond" w:eastAsia="Calibri" w:hAnsi="Garamond" w:cstheme="minorHAnsi"/>
        </w:rPr>
        <w:t>nueve mil, ciento cincuenta y ocho millones ochocientos sesenta y tres mil quinientos trece</w:t>
      </w:r>
      <w:r w:rsidR="00AA4CD8">
        <w:rPr>
          <w:rFonts w:ascii="Garamond" w:eastAsia="Calibri" w:hAnsi="Garamond" w:cstheme="minorHAnsi"/>
        </w:rPr>
        <w:t xml:space="preserve">. Da un total de tres mil ciento un millones ochocientos sesenta y nueve mil cero cuarenta y nueve. </w:t>
      </w:r>
      <w:r w:rsidR="00094726" w:rsidRPr="00AA4CD8">
        <w:rPr>
          <w:rFonts w:ascii="Garamond" w:hAnsi="Garamond"/>
        </w:rPr>
        <w:t>Segundo.</w:t>
      </w:r>
      <w:r w:rsidR="00AA4CD8">
        <w:rPr>
          <w:rFonts w:ascii="Garamond" w:hAnsi="Garamond"/>
        </w:rPr>
        <w:t>-</w:t>
      </w:r>
      <w:r w:rsidR="00094726" w:rsidRPr="00094726">
        <w:rPr>
          <w:rFonts w:ascii="Garamond" w:hAnsi="Garamond"/>
          <w:b/>
        </w:rPr>
        <w:t xml:space="preserve"> </w:t>
      </w:r>
      <w:r w:rsidR="00094726" w:rsidRPr="00094726">
        <w:rPr>
          <w:rFonts w:ascii="Garamond" w:hAnsi="Garamond"/>
        </w:rPr>
        <w:t>El Honorable Ayuntamiento Constitucional de Puerto Vallarta, Jalisco, aprueba en lo general</w:t>
      </w:r>
      <w:r w:rsidR="008A4730">
        <w:rPr>
          <w:rFonts w:ascii="Garamond" w:hAnsi="Garamond"/>
          <w:bCs/>
        </w:rPr>
        <w:t xml:space="preserve"> se autoriza la P</w:t>
      </w:r>
      <w:r w:rsidR="00094726" w:rsidRPr="00094726">
        <w:rPr>
          <w:rFonts w:ascii="Garamond" w:hAnsi="Garamond"/>
          <w:bCs/>
        </w:rPr>
        <w:t xml:space="preserve">lantilla de Nomina General y Dieta para este ejercicio fiscal </w:t>
      </w:r>
      <w:r w:rsidR="00AA4CD8">
        <w:rPr>
          <w:rFonts w:ascii="Garamond" w:hAnsi="Garamond"/>
          <w:bCs/>
        </w:rPr>
        <w:t>dos mil veintiséis</w:t>
      </w:r>
      <w:r w:rsidR="00094726" w:rsidRPr="00094726">
        <w:rPr>
          <w:rFonts w:ascii="Garamond" w:hAnsi="Garamond"/>
          <w:bCs/>
        </w:rPr>
        <w:t xml:space="preserve">, misma que se muestra como anexo </w:t>
      </w:r>
      <w:r w:rsidR="00AA4CD8">
        <w:rPr>
          <w:rFonts w:ascii="Garamond" w:hAnsi="Garamond"/>
          <w:bCs/>
        </w:rPr>
        <w:t>dos</w:t>
      </w:r>
      <w:r w:rsidR="00094726" w:rsidRPr="00094726">
        <w:rPr>
          <w:rFonts w:ascii="Garamond" w:hAnsi="Garamond"/>
          <w:bCs/>
        </w:rPr>
        <w:t xml:space="preserve">. </w:t>
      </w:r>
      <w:r w:rsidR="00094726" w:rsidRPr="00AA4CD8">
        <w:rPr>
          <w:rFonts w:ascii="Garamond" w:hAnsi="Garamond"/>
          <w:lang w:val="es-MX"/>
        </w:rPr>
        <w:t>Tercero.</w:t>
      </w:r>
      <w:r w:rsidR="00AA4CD8" w:rsidRPr="00AA4CD8">
        <w:rPr>
          <w:rFonts w:ascii="Garamond" w:hAnsi="Garamond"/>
          <w:lang w:val="es-MX"/>
        </w:rPr>
        <w:t>-</w:t>
      </w:r>
      <w:r w:rsidR="00094726" w:rsidRPr="00094726">
        <w:rPr>
          <w:rFonts w:ascii="Garamond" w:hAnsi="Garamond"/>
          <w:b/>
          <w:lang w:val="es-MX"/>
        </w:rPr>
        <w:t xml:space="preserve"> </w:t>
      </w:r>
      <w:r w:rsidR="00094726" w:rsidRPr="00094726">
        <w:rPr>
          <w:rFonts w:ascii="Garamond" w:hAnsi="Garamond"/>
          <w:lang w:val="es-MX"/>
        </w:rPr>
        <w:t>Se autoriza al Municipio de Puerto Vallarta, Jalisco, direccionar y/o transferir y/o ceder un porcentaje necesario de los remanentes de los impuestos reca</w:t>
      </w:r>
      <w:r w:rsidR="00AA4CD8">
        <w:rPr>
          <w:rFonts w:ascii="Garamond" w:hAnsi="Garamond"/>
          <w:lang w:val="es-MX"/>
        </w:rPr>
        <w:t>udados para pagar directamente e indirectamente y</w:t>
      </w:r>
      <w:r w:rsidR="00094726" w:rsidRPr="00094726">
        <w:rPr>
          <w:rFonts w:ascii="Garamond" w:hAnsi="Garamond"/>
          <w:lang w:val="es-MX"/>
        </w:rPr>
        <w:t xml:space="preserve">/o a través de uno o varios fideicomisos, las obligaciones derivadas de los proyectos de creación de infraestructura y/o equipamiento y/o </w:t>
      </w:r>
      <w:r w:rsidR="00094726" w:rsidRPr="008A4730">
        <w:rPr>
          <w:rFonts w:ascii="Garamond" w:hAnsi="Garamond"/>
          <w:lang w:val="es-MX"/>
        </w:rPr>
        <w:t>mantenimiento y</w:t>
      </w:r>
      <w:r w:rsidR="00094726" w:rsidRPr="00094726">
        <w:rPr>
          <w:rFonts w:ascii="Garamond" w:hAnsi="Garamond"/>
          <w:lang w:val="es-MX"/>
        </w:rPr>
        <w:t xml:space="preserve"> adquisición de bienes materiales para programas prioritarios en el Municipio, conforme a la Ley de Ingresos para</w:t>
      </w:r>
      <w:r w:rsidR="00AA4CD8">
        <w:rPr>
          <w:rFonts w:ascii="Garamond" w:hAnsi="Garamond"/>
          <w:lang w:val="es-MX"/>
        </w:rPr>
        <w:t xml:space="preserve"> este </w:t>
      </w:r>
      <w:r w:rsidR="00094726" w:rsidRPr="00094726">
        <w:rPr>
          <w:rFonts w:ascii="Garamond" w:hAnsi="Garamond"/>
          <w:lang w:val="es-MX"/>
        </w:rPr>
        <w:t xml:space="preserve">Ejercicio Fiscal </w:t>
      </w:r>
      <w:r w:rsidR="00AA4CD8">
        <w:rPr>
          <w:rFonts w:ascii="Garamond" w:hAnsi="Garamond"/>
          <w:lang w:val="es-MX"/>
        </w:rPr>
        <w:t>dos mil veintiséis</w:t>
      </w:r>
      <w:r w:rsidR="00094726" w:rsidRPr="00094726">
        <w:rPr>
          <w:rFonts w:ascii="Garamond" w:hAnsi="Garamond"/>
          <w:lang w:val="es-MX"/>
        </w:rPr>
        <w:t xml:space="preserve">. </w:t>
      </w:r>
      <w:r w:rsidR="00094726" w:rsidRPr="00AA4CD8">
        <w:rPr>
          <w:rFonts w:ascii="Garamond" w:hAnsi="Garamond"/>
          <w:bCs/>
        </w:rPr>
        <w:t>Cuarto</w:t>
      </w:r>
      <w:r w:rsidR="00094726" w:rsidRPr="00AA4CD8">
        <w:rPr>
          <w:rFonts w:ascii="Garamond" w:hAnsi="Garamond"/>
          <w:lang w:val="es-MX"/>
        </w:rPr>
        <w:t>.</w:t>
      </w:r>
      <w:r w:rsidR="00AA4CD8" w:rsidRPr="00AA4CD8">
        <w:rPr>
          <w:rFonts w:ascii="Garamond" w:hAnsi="Garamond"/>
          <w:lang w:val="es-MX"/>
        </w:rPr>
        <w:t>-</w:t>
      </w:r>
      <w:r w:rsidR="00094726" w:rsidRPr="00094726">
        <w:rPr>
          <w:rFonts w:ascii="Garamond" w:hAnsi="Garamond"/>
          <w:lang w:val="es-MX"/>
        </w:rPr>
        <w:t xml:space="preserve"> Notifíquese el presente acuerdo a la</w:t>
      </w:r>
      <w:r w:rsidR="00AA4CD8">
        <w:rPr>
          <w:rFonts w:ascii="Garamond" w:hAnsi="Garamond"/>
          <w:lang w:val="es-MX"/>
        </w:rPr>
        <w:t xml:space="preserve"> Oficialía Mayor Administrativa</w:t>
      </w:r>
      <w:r w:rsidR="00094726" w:rsidRPr="00094726">
        <w:rPr>
          <w:rFonts w:ascii="Garamond" w:hAnsi="Garamond"/>
          <w:lang w:val="es-MX"/>
        </w:rPr>
        <w:t xml:space="preserve"> para su conocimiento y efectos legales procedentes, con relación a la plantilla de personal para el Ejercicio Fiscal dos mil veintiséis. </w:t>
      </w:r>
      <w:r w:rsidR="00094726" w:rsidRPr="00AA4CD8">
        <w:rPr>
          <w:rFonts w:ascii="Garamond" w:hAnsi="Garamond"/>
          <w:bCs/>
        </w:rPr>
        <w:t>Quinto.</w:t>
      </w:r>
      <w:r w:rsidR="00AA4CD8" w:rsidRPr="00AA4CD8">
        <w:rPr>
          <w:rFonts w:ascii="Garamond" w:hAnsi="Garamond"/>
          <w:bCs/>
        </w:rPr>
        <w:t>-</w:t>
      </w:r>
      <w:r w:rsidR="00094726" w:rsidRPr="00094726">
        <w:rPr>
          <w:rFonts w:ascii="Garamond" w:hAnsi="Garamond"/>
          <w:b/>
          <w:bCs/>
        </w:rPr>
        <w:t xml:space="preserve"> </w:t>
      </w:r>
      <w:r w:rsidR="00094726" w:rsidRPr="00094726">
        <w:rPr>
          <w:rFonts w:ascii="Garamond" w:hAnsi="Garamond"/>
        </w:rPr>
        <w:t xml:space="preserve">Se ordena la publicación del Presupuesto de Egresos para el Ejercicio Fiscal </w:t>
      </w:r>
      <w:r w:rsidR="00AA4CD8" w:rsidRPr="00094726">
        <w:rPr>
          <w:rFonts w:ascii="Garamond" w:hAnsi="Garamond"/>
          <w:lang w:val="es-MX"/>
        </w:rPr>
        <w:t>dos mil veintiséis</w:t>
      </w:r>
      <w:r w:rsidR="00094726" w:rsidRPr="00094726">
        <w:rPr>
          <w:rFonts w:ascii="Garamond" w:hAnsi="Garamond"/>
        </w:rPr>
        <w:t xml:space="preserve">, así como la plantilla de personal, en la Gaceta Municipal de Puerto Vallarta, Jalisco, autorizando para dichos efectos la expedición de una edición extraordinaria de la Gaceta Municipal de conformidad con el artículo </w:t>
      </w:r>
      <w:r w:rsidR="003E6ABC">
        <w:rPr>
          <w:rFonts w:ascii="Garamond" w:hAnsi="Garamond"/>
        </w:rPr>
        <w:t>trece</w:t>
      </w:r>
      <w:r w:rsidR="00094726" w:rsidRPr="00094726">
        <w:rPr>
          <w:rFonts w:ascii="Garamond" w:hAnsi="Garamond"/>
        </w:rPr>
        <w:t>, del Reglamento de la Gaceta Municipal “Puerto Vallarta, Jalisco</w:t>
      </w:r>
      <w:r w:rsidR="00AA4CD8">
        <w:rPr>
          <w:rFonts w:ascii="Garamond" w:hAnsi="Garamond"/>
        </w:rPr>
        <w:t xml:space="preserve">”. Es cuanto señor Presidente”. </w:t>
      </w:r>
      <w:r w:rsidR="00AA4CD8" w:rsidRPr="00A35D44">
        <w:rPr>
          <w:rFonts w:ascii="Garamond" w:hAnsi="Garamond" w:cs="Calibri"/>
          <w:color w:val="000000"/>
          <w:lang w:val="es-ES_tradnl"/>
        </w:rPr>
        <w:t xml:space="preserve">El C. </w:t>
      </w:r>
      <w:r w:rsidR="00AA4CD8" w:rsidRPr="00362EC6">
        <w:rPr>
          <w:rFonts w:ascii="Garamond" w:hAnsi="Garamond" w:cs="Calibri"/>
          <w:color w:val="000000"/>
        </w:rPr>
        <w:t xml:space="preserve">Presidente </w:t>
      </w:r>
      <w:r w:rsidR="00AA4CD8" w:rsidRPr="00362EC6">
        <w:rPr>
          <w:rFonts w:ascii="Garamond" w:hAnsi="Garamond" w:cs="Calibri"/>
          <w:color w:val="000000"/>
        </w:rPr>
        <w:lastRenderedPageBreak/>
        <w:t>Municipal</w:t>
      </w:r>
      <w:r w:rsidR="00AA4CD8">
        <w:rPr>
          <w:rFonts w:ascii="Garamond" w:hAnsi="Garamond" w:cs="Calibri"/>
          <w:color w:val="000000"/>
        </w:rPr>
        <w:t>,</w:t>
      </w:r>
      <w:r w:rsidR="00AA4CD8" w:rsidRPr="00362EC6">
        <w:rPr>
          <w:rFonts w:ascii="Garamond" w:hAnsi="Garamond" w:cs="Calibri"/>
          <w:color w:val="000000"/>
        </w:rPr>
        <w:t xml:space="preserve"> </w:t>
      </w:r>
      <w:r w:rsidR="00AA4CD8" w:rsidRPr="00546ED2">
        <w:rPr>
          <w:rFonts w:ascii="Garamond" w:hAnsi="Garamond" w:cs="Calibri"/>
          <w:color w:val="000000"/>
        </w:rPr>
        <w:t>Arq. Luis Ernesto Munguía González</w:t>
      </w:r>
      <w:r w:rsidR="00AA4CD8">
        <w:rPr>
          <w:rFonts w:ascii="Garamond" w:hAnsi="Garamond" w:cs="Calibri"/>
          <w:color w:val="000000"/>
        </w:rPr>
        <w:t xml:space="preserve">: “Muchas gracias. Muchas gracias Doctor. Pongo a consideración para su aprobación, esta propuesta de </w:t>
      </w:r>
      <w:r w:rsidR="000D1DD6" w:rsidRPr="00905EBC">
        <w:rPr>
          <w:rFonts w:ascii="Garamond" w:hAnsi="Garamond" w:cstheme="minorHAnsi"/>
        </w:rPr>
        <w:t xml:space="preserve">Presupuesto de Egresos para el Ejercicio Fiscal </w:t>
      </w:r>
      <w:r w:rsidR="00AA4CD8">
        <w:rPr>
          <w:rFonts w:ascii="Garamond" w:hAnsi="Garamond" w:cstheme="minorHAnsi"/>
        </w:rPr>
        <w:t>dos mil veintiséis</w:t>
      </w:r>
      <w:r w:rsidR="000D1DD6" w:rsidRPr="00905EBC">
        <w:rPr>
          <w:rFonts w:ascii="Garamond" w:hAnsi="Garamond" w:cstheme="minorHAnsi"/>
        </w:rPr>
        <w:t xml:space="preserve">, así como la Plantilla de </w:t>
      </w:r>
      <w:r w:rsidR="00AA4CD8">
        <w:rPr>
          <w:rFonts w:ascii="Garamond" w:hAnsi="Garamond" w:cstheme="minorHAnsi"/>
        </w:rPr>
        <w:t xml:space="preserve">Nómina General y Dieta para el </w:t>
      </w:r>
      <w:r w:rsidR="000D1DD6" w:rsidRPr="00905EBC">
        <w:rPr>
          <w:rFonts w:ascii="Garamond" w:hAnsi="Garamond" w:cstheme="minorHAnsi"/>
        </w:rPr>
        <w:t xml:space="preserve">Ejercicio Fiscal </w:t>
      </w:r>
      <w:r w:rsidR="00AA4CD8">
        <w:rPr>
          <w:rFonts w:ascii="Garamond" w:hAnsi="Garamond" w:cstheme="minorHAnsi"/>
        </w:rPr>
        <w:t>dos mil veintiséis.</w:t>
      </w:r>
      <w:r w:rsidR="000D1DD6" w:rsidRPr="00905EBC">
        <w:rPr>
          <w:rFonts w:ascii="Garamond" w:hAnsi="Garamond" w:cstheme="minorHAnsi"/>
          <w:bCs/>
        </w:rPr>
        <w:t xml:space="preserve"> </w:t>
      </w:r>
      <w:r w:rsidR="000D1DD6" w:rsidRPr="00905EBC">
        <w:rPr>
          <w:rFonts w:ascii="Garamond" w:hAnsi="Garamond" w:cstheme="minorHAnsi"/>
        </w:rPr>
        <w:t>Quienes estén a favor de su aprobación en lo general, favor de manifestarlo levan</w:t>
      </w:r>
      <w:r w:rsidR="00AC5292">
        <w:rPr>
          <w:rFonts w:ascii="Garamond" w:hAnsi="Garamond" w:cstheme="minorHAnsi"/>
        </w:rPr>
        <w:t>tando su mano. ¿En contra? ¿Abstencio</w:t>
      </w:r>
      <w:r w:rsidR="000D1DD6" w:rsidRPr="00905EBC">
        <w:rPr>
          <w:rFonts w:ascii="Garamond" w:hAnsi="Garamond" w:cstheme="minorHAnsi"/>
        </w:rPr>
        <w:t>n</w:t>
      </w:r>
      <w:r w:rsidR="00AC5292">
        <w:rPr>
          <w:rFonts w:ascii="Garamond" w:hAnsi="Garamond" w:cstheme="minorHAnsi"/>
        </w:rPr>
        <w:t>es</w:t>
      </w:r>
      <w:r w:rsidR="000D1DD6" w:rsidRPr="00905EBC">
        <w:rPr>
          <w:rFonts w:ascii="Garamond" w:hAnsi="Garamond" w:cstheme="minorHAnsi"/>
        </w:rPr>
        <w:t>?</w:t>
      </w:r>
      <w:r w:rsidR="00AC5292">
        <w:rPr>
          <w:rFonts w:ascii="Garamond" w:hAnsi="Garamond" w:cstheme="minorHAnsi"/>
        </w:rPr>
        <w:t xml:space="preserve"> Señor secretario dé cuenta del resultado de la </w:t>
      </w:r>
      <w:r w:rsidR="000D1DD6" w:rsidRPr="00905EBC">
        <w:rPr>
          <w:rFonts w:ascii="Garamond" w:hAnsi="Garamond" w:cstheme="minorHAnsi"/>
        </w:rPr>
        <w:t>votación</w:t>
      </w:r>
      <w:r w:rsidR="00AC5292">
        <w:rPr>
          <w:rFonts w:ascii="Garamond" w:hAnsi="Garamond" w:cstheme="minorHAnsi"/>
        </w:rPr>
        <w:t>”</w:t>
      </w:r>
      <w:r w:rsidR="000D1DD6" w:rsidRPr="00905EBC">
        <w:rPr>
          <w:rFonts w:ascii="Garamond" w:hAnsi="Garamond" w:cstheme="minorHAnsi"/>
        </w:rPr>
        <w:t xml:space="preserve">. </w:t>
      </w:r>
      <w:r w:rsidR="00AC5292" w:rsidRPr="0035096B">
        <w:rPr>
          <w:rFonts w:ascii="Garamond" w:hAnsi="Garamond"/>
          <w:lang w:val="es-MX"/>
        </w:rPr>
        <w:t xml:space="preserve">El </w:t>
      </w:r>
      <w:r w:rsidR="00AC5292">
        <w:rPr>
          <w:rFonts w:ascii="Garamond" w:hAnsi="Garamond"/>
          <w:lang w:val="es-MX"/>
        </w:rPr>
        <w:t xml:space="preserve">C. </w:t>
      </w:r>
      <w:r w:rsidR="00AC5292" w:rsidRPr="0035096B">
        <w:rPr>
          <w:rFonts w:ascii="Garamond" w:hAnsi="Garamond"/>
          <w:lang w:val="es-MX"/>
        </w:rPr>
        <w:t>Síndico Municipal</w:t>
      </w:r>
      <w:r w:rsidR="00AC5292">
        <w:rPr>
          <w:rFonts w:ascii="Garamond" w:hAnsi="Garamond"/>
          <w:lang w:val="es-MX"/>
        </w:rPr>
        <w:t xml:space="preserve"> y Secretario General</w:t>
      </w:r>
      <w:r w:rsidR="00AC5292" w:rsidRPr="0035096B">
        <w:rPr>
          <w:rFonts w:ascii="Garamond" w:hAnsi="Garamond"/>
          <w:lang w:val="es-MX"/>
        </w:rPr>
        <w:t xml:space="preserve">, </w:t>
      </w:r>
      <w:proofErr w:type="spellStart"/>
      <w:r w:rsidR="00AC5292" w:rsidRPr="0035096B">
        <w:rPr>
          <w:rFonts w:ascii="Garamond" w:hAnsi="Garamond"/>
          <w:lang w:val="es-MX"/>
        </w:rPr>
        <w:t>Med</w:t>
      </w:r>
      <w:proofErr w:type="spellEnd"/>
      <w:r w:rsidR="00AC5292" w:rsidRPr="0035096B">
        <w:rPr>
          <w:rFonts w:ascii="Garamond" w:hAnsi="Garamond"/>
          <w:lang w:val="es-MX"/>
        </w:rPr>
        <w:t>. José Francisco Sánchez Peña:</w:t>
      </w:r>
      <w:r w:rsidR="00AC5292">
        <w:rPr>
          <w:rFonts w:ascii="Garamond" w:hAnsi="Garamond"/>
          <w:lang w:val="es-MX"/>
        </w:rPr>
        <w:t xml:space="preserve"> “C</w:t>
      </w:r>
      <w:r w:rsidR="00600B82" w:rsidRPr="00905EBC">
        <w:rPr>
          <w:rFonts w:ascii="Garamond" w:hAnsi="Garamond"/>
          <w:lang w:val="es-MX"/>
        </w:rPr>
        <w:t>omo lo indica</w:t>
      </w:r>
      <w:r w:rsidR="00AC5292">
        <w:rPr>
          <w:rFonts w:ascii="Garamond" w:hAnsi="Garamond"/>
          <w:lang w:val="es-MX"/>
        </w:rPr>
        <w:t>…como lo solicita</w:t>
      </w:r>
      <w:r w:rsidR="00600B82" w:rsidRPr="00905EBC">
        <w:rPr>
          <w:rFonts w:ascii="Garamond" w:hAnsi="Garamond"/>
          <w:lang w:val="es-MX"/>
        </w:rPr>
        <w:t xml:space="preserve"> </w:t>
      </w:r>
      <w:r w:rsidR="000D1DD6" w:rsidRPr="00905EBC">
        <w:rPr>
          <w:rFonts w:ascii="Garamond" w:hAnsi="Garamond"/>
          <w:lang w:val="es-MX"/>
        </w:rPr>
        <w:t>señor Presidente</w:t>
      </w:r>
      <w:r w:rsidR="00600B82" w:rsidRPr="00905EBC">
        <w:rPr>
          <w:rFonts w:ascii="Garamond" w:hAnsi="Garamond"/>
          <w:lang w:val="es-MX"/>
        </w:rPr>
        <w:t>,</w:t>
      </w:r>
      <w:r w:rsidR="000D1DD6" w:rsidRPr="00905EBC">
        <w:rPr>
          <w:rFonts w:ascii="Garamond" w:hAnsi="Garamond"/>
          <w:lang w:val="es-MX"/>
        </w:rPr>
        <w:t xml:space="preserve"> </w:t>
      </w:r>
      <w:r w:rsidR="00AC5292">
        <w:rPr>
          <w:rFonts w:ascii="Garamond" w:hAnsi="Garamond"/>
          <w:lang w:val="es-MX"/>
        </w:rPr>
        <w:t xml:space="preserve">se tienen </w:t>
      </w:r>
      <w:r w:rsidR="000D1DD6" w:rsidRPr="00905EBC">
        <w:rPr>
          <w:rFonts w:ascii="Garamond" w:hAnsi="Garamond"/>
          <w:lang w:val="es-MX"/>
        </w:rPr>
        <w:t>catorce votos a favor, cero votos</w:t>
      </w:r>
      <w:r w:rsidR="00CF4710">
        <w:rPr>
          <w:rFonts w:ascii="Garamond" w:hAnsi="Garamond"/>
          <w:lang w:val="es-MX"/>
        </w:rPr>
        <w:t xml:space="preserve"> en contra y cero abstenciones</w:t>
      </w:r>
      <w:r w:rsidR="000D1DD6" w:rsidRPr="00905EBC">
        <w:rPr>
          <w:rFonts w:ascii="Garamond" w:hAnsi="Garamond"/>
          <w:lang w:val="es-MX"/>
        </w:rPr>
        <w:t>”. El C. Presidente Municipal, Arq. Luis Ernesto Munguía González: “</w:t>
      </w:r>
      <w:r w:rsidR="00CF4710">
        <w:rPr>
          <w:rFonts w:ascii="Garamond" w:hAnsi="Garamond"/>
          <w:lang w:val="es-MX"/>
        </w:rPr>
        <w:t>Se a</w:t>
      </w:r>
      <w:r w:rsidR="000D1DD6" w:rsidRPr="00905EBC">
        <w:rPr>
          <w:rFonts w:ascii="Garamond" w:hAnsi="Garamond"/>
          <w:lang w:val="es-MX"/>
        </w:rPr>
        <w:t>pr</w:t>
      </w:r>
      <w:r w:rsidR="00CF4710">
        <w:rPr>
          <w:rFonts w:ascii="Garamond" w:hAnsi="Garamond"/>
          <w:lang w:val="es-MX"/>
        </w:rPr>
        <w:t>ue</w:t>
      </w:r>
      <w:r w:rsidR="000D1DD6" w:rsidRPr="00905EBC">
        <w:rPr>
          <w:rFonts w:ascii="Garamond" w:hAnsi="Garamond"/>
          <w:lang w:val="es-MX"/>
        </w:rPr>
        <w:t>ba</w:t>
      </w:r>
      <w:r w:rsidR="00CF4710">
        <w:rPr>
          <w:rFonts w:ascii="Garamond" w:hAnsi="Garamond"/>
          <w:lang w:val="es-MX"/>
        </w:rPr>
        <w:t xml:space="preserve"> en lo general por mayoría</w:t>
      </w:r>
      <w:r w:rsidR="000D1DD6" w:rsidRPr="00905EBC">
        <w:rPr>
          <w:rFonts w:ascii="Garamond" w:hAnsi="Garamond"/>
          <w:lang w:val="es-MX"/>
        </w:rPr>
        <w:t xml:space="preserve"> </w:t>
      </w:r>
      <w:r w:rsidR="00CF4710">
        <w:rPr>
          <w:rFonts w:ascii="Garamond" w:hAnsi="Garamond"/>
          <w:lang w:val="es-MX"/>
        </w:rPr>
        <w:t>a</w:t>
      </w:r>
      <w:r w:rsidR="000D1DD6" w:rsidRPr="00905EBC">
        <w:rPr>
          <w:rFonts w:ascii="Garamond" w:hAnsi="Garamond"/>
          <w:lang w:val="es-MX"/>
        </w:rPr>
        <w:t xml:space="preserve">bsoluta de </w:t>
      </w:r>
      <w:r w:rsidR="00CF4710">
        <w:rPr>
          <w:rFonts w:ascii="Garamond" w:hAnsi="Garamond"/>
          <w:lang w:val="es-MX"/>
        </w:rPr>
        <w:t>v</w:t>
      </w:r>
      <w:r w:rsidR="000D1DD6" w:rsidRPr="00905EBC">
        <w:rPr>
          <w:rFonts w:ascii="Garamond" w:hAnsi="Garamond"/>
          <w:lang w:val="es-MX"/>
        </w:rPr>
        <w:t>otos</w:t>
      </w:r>
      <w:r w:rsidR="00CF4710">
        <w:rPr>
          <w:rFonts w:ascii="Garamond" w:hAnsi="Garamond"/>
          <w:lang w:val="es-MX"/>
        </w:rPr>
        <w:t>.</w:t>
      </w:r>
      <w:r w:rsidR="000D1DD6" w:rsidRPr="00905EBC">
        <w:rPr>
          <w:rFonts w:ascii="Garamond" w:hAnsi="Garamond"/>
          <w:lang w:val="es-MX"/>
        </w:rPr>
        <w:t xml:space="preserve"> </w:t>
      </w:r>
      <w:r w:rsidR="00CF4710">
        <w:rPr>
          <w:rFonts w:ascii="Garamond" w:hAnsi="Garamond"/>
          <w:lang w:val="es-MX"/>
        </w:rPr>
        <w:t xml:space="preserve">Por lo que ahora pongo a consideración </w:t>
      </w:r>
      <w:r w:rsidR="000D1DD6" w:rsidRPr="00905EBC">
        <w:rPr>
          <w:rFonts w:ascii="Garamond" w:hAnsi="Garamond" w:cstheme="minorHAnsi"/>
        </w:rPr>
        <w:t xml:space="preserve">en lo particular. Quienes estén a favor de aprobar </w:t>
      </w:r>
      <w:r w:rsidR="00CF4710">
        <w:rPr>
          <w:rFonts w:ascii="Garamond" w:hAnsi="Garamond" w:cstheme="minorHAnsi"/>
        </w:rPr>
        <w:t xml:space="preserve">este </w:t>
      </w:r>
      <w:r w:rsidR="000D1DD6" w:rsidRPr="00905EBC">
        <w:rPr>
          <w:rFonts w:ascii="Garamond" w:hAnsi="Garamond" w:cstheme="minorHAnsi"/>
        </w:rPr>
        <w:t xml:space="preserve">Presupuesto de Egresos del Municipio de Puerto Vallarta, Jalisco, para el </w:t>
      </w:r>
      <w:r w:rsidR="00CF4710" w:rsidRPr="00905EBC">
        <w:rPr>
          <w:rFonts w:ascii="Garamond" w:hAnsi="Garamond" w:cstheme="minorHAnsi"/>
        </w:rPr>
        <w:t xml:space="preserve">Ejercicio Fiscal </w:t>
      </w:r>
      <w:r w:rsidR="00CF4710">
        <w:rPr>
          <w:rFonts w:ascii="Garamond" w:hAnsi="Garamond" w:cstheme="minorHAnsi"/>
        </w:rPr>
        <w:t>dos mil veintiséis</w:t>
      </w:r>
      <w:r w:rsidR="000D1DD6" w:rsidRPr="00905EBC">
        <w:rPr>
          <w:rFonts w:ascii="Garamond" w:hAnsi="Garamond" w:cstheme="minorHAnsi"/>
        </w:rPr>
        <w:t xml:space="preserve">, así como la Plantilla de Nómina General y Dieta para este Ejercicio Fiscal </w:t>
      </w:r>
      <w:r w:rsidR="00CF4710">
        <w:rPr>
          <w:rFonts w:ascii="Garamond" w:hAnsi="Garamond" w:cstheme="minorHAnsi"/>
        </w:rPr>
        <w:t>dos mil veintiséis en lo particular</w:t>
      </w:r>
      <w:r w:rsidR="000D1DD6" w:rsidRPr="00905EBC">
        <w:rPr>
          <w:rFonts w:ascii="Garamond" w:hAnsi="Garamond" w:cstheme="minorHAnsi"/>
        </w:rPr>
        <w:t xml:space="preserve">, </w:t>
      </w:r>
      <w:r w:rsidR="00600B82" w:rsidRPr="00905EBC">
        <w:rPr>
          <w:rFonts w:ascii="Garamond" w:hAnsi="Garamond" w:cstheme="minorHAnsi"/>
        </w:rPr>
        <w:t xml:space="preserve">manifestarlo levantando su mano </w:t>
      </w:r>
      <w:r w:rsidR="00CF4710">
        <w:rPr>
          <w:rFonts w:ascii="Garamond" w:hAnsi="Garamond" w:cstheme="minorHAnsi"/>
        </w:rPr>
        <w:t>¿Abstencio</w:t>
      </w:r>
      <w:r w:rsidR="000D1DD6" w:rsidRPr="00905EBC">
        <w:rPr>
          <w:rFonts w:ascii="Garamond" w:hAnsi="Garamond" w:cstheme="minorHAnsi"/>
        </w:rPr>
        <w:t>n</w:t>
      </w:r>
      <w:r w:rsidR="00CF4710">
        <w:rPr>
          <w:rFonts w:ascii="Garamond" w:hAnsi="Garamond" w:cstheme="minorHAnsi"/>
        </w:rPr>
        <w:t>es</w:t>
      </w:r>
      <w:r w:rsidR="000D1DD6" w:rsidRPr="00905EBC">
        <w:rPr>
          <w:rFonts w:ascii="Garamond" w:hAnsi="Garamond" w:cstheme="minorHAnsi"/>
        </w:rPr>
        <w:t>?</w:t>
      </w:r>
      <w:r w:rsidR="00CF4710">
        <w:rPr>
          <w:rFonts w:ascii="Garamond" w:hAnsi="Garamond" w:cstheme="minorHAnsi"/>
        </w:rPr>
        <w:t xml:space="preserve"> ¿En contra? Señor Secretario</w:t>
      </w:r>
      <w:r w:rsidR="000D1DD6" w:rsidRPr="00905EBC">
        <w:rPr>
          <w:rFonts w:ascii="Garamond" w:hAnsi="Garamond" w:cstheme="minorHAnsi"/>
        </w:rPr>
        <w:t xml:space="preserve"> dé cuenta del</w:t>
      </w:r>
      <w:r w:rsidR="00CF4710">
        <w:rPr>
          <w:rFonts w:ascii="Garamond" w:hAnsi="Garamond" w:cstheme="minorHAnsi"/>
        </w:rPr>
        <w:t xml:space="preserve"> resultado de la</w:t>
      </w:r>
      <w:r w:rsidR="000D1DD6" w:rsidRPr="00905EBC">
        <w:rPr>
          <w:rFonts w:ascii="Garamond" w:hAnsi="Garamond" w:cstheme="minorHAnsi"/>
        </w:rPr>
        <w:t xml:space="preserve"> votación</w:t>
      </w:r>
      <w:r w:rsidR="00CF4710">
        <w:rPr>
          <w:rFonts w:ascii="Garamond" w:hAnsi="Garamond" w:cstheme="minorHAnsi"/>
        </w:rPr>
        <w:t xml:space="preserve">”. </w:t>
      </w:r>
      <w:r w:rsidR="00CF4710" w:rsidRPr="0035096B">
        <w:rPr>
          <w:rFonts w:ascii="Garamond" w:hAnsi="Garamond"/>
          <w:lang w:val="es-MX"/>
        </w:rPr>
        <w:t xml:space="preserve">El </w:t>
      </w:r>
      <w:r w:rsidR="00CF4710">
        <w:rPr>
          <w:rFonts w:ascii="Garamond" w:hAnsi="Garamond"/>
          <w:lang w:val="es-MX"/>
        </w:rPr>
        <w:t xml:space="preserve">C. </w:t>
      </w:r>
      <w:r w:rsidR="00CF4710" w:rsidRPr="0035096B">
        <w:rPr>
          <w:rFonts w:ascii="Garamond" w:hAnsi="Garamond"/>
          <w:lang w:val="es-MX"/>
        </w:rPr>
        <w:t>Síndico Municipal</w:t>
      </w:r>
      <w:r w:rsidR="00CF4710">
        <w:rPr>
          <w:rFonts w:ascii="Garamond" w:hAnsi="Garamond"/>
          <w:lang w:val="es-MX"/>
        </w:rPr>
        <w:t xml:space="preserve"> y Secretario General</w:t>
      </w:r>
      <w:r w:rsidR="00CF4710" w:rsidRPr="0035096B">
        <w:rPr>
          <w:rFonts w:ascii="Garamond" w:hAnsi="Garamond"/>
          <w:lang w:val="es-MX"/>
        </w:rPr>
        <w:t xml:space="preserve">, </w:t>
      </w:r>
      <w:proofErr w:type="spellStart"/>
      <w:r w:rsidR="00CF4710" w:rsidRPr="0035096B">
        <w:rPr>
          <w:rFonts w:ascii="Garamond" w:hAnsi="Garamond"/>
          <w:lang w:val="es-MX"/>
        </w:rPr>
        <w:t>Med</w:t>
      </w:r>
      <w:proofErr w:type="spellEnd"/>
      <w:r w:rsidR="00CF4710" w:rsidRPr="0035096B">
        <w:rPr>
          <w:rFonts w:ascii="Garamond" w:hAnsi="Garamond"/>
          <w:lang w:val="es-MX"/>
        </w:rPr>
        <w:t>. José Francisco Sánchez Peña:</w:t>
      </w:r>
      <w:r w:rsidR="00CF4710">
        <w:rPr>
          <w:rFonts w:ascii="Garamond" w:hAnsi="Garamond"/>
          <w:lang w:val="es-MX"/>
        </w:rPr>
        <w:t xml:space="preserve"> “C</w:t>
      </w:r>
      <w:r w:rsidR="00600B82" w:rsidRPr="00905EBC">
        <w:rPr>
          <w:rFonts w:ascii="Garamond" w:hAnsi="Garamond"/>
          <w:lang w:val="es-MX"/>
        </w:rPr>
        <w:t>omo lo solicita</w:t>
      </w:r>
      <w:r w:rsidR="000D1DD6" w:rsidRPr="00905EBC">
        <w:rPr>
          <w:rFonts w:ascii="Garamond" w:hAnsi="Garamond"/>
          <w:lang w:val="es-MX"/>
        </w:rPr>
        <w:t xml:space="preserve"> señor Presidente</w:t>
      </w:r>
      <w:r w:rsidR="00CF4710">
        <w:rPr>
          <w:rFonts w:ascii="Garamond" w:hAnsi="Garamond"/>
          <w:lang w:val="es-MX"/>
        </w:rPr>
        <w:t>,</w:t>
      </w:r>
      <w:r w:rsidR="000D1DD6" w:rsidRPr="00905EBC">
        <w:rPr>
          <w:rFonts w:ascii="Garamond" w:hAnsi="Garamond"/>
          <w:lang w:val="es-MX"/>
        </w:rPr>
        <w:t xml:space="preserve"> </w:t>
      </w:r>
      <w:r w:rsidR="00CF4710">
        <w:rPr>
          <w:rFonts w:ascii="Garamond" w:hAnsi="Garamond"/>
          <w:lang w:val="es-MX"/>
        </w:rPr>
        <w:t xml:space="preserve">se tienen </w:t>
      </w:r>
      <w:r w:rsidR="000D1DD6" w:rsidRPr="00905EBC">
        <w:rPr>
          <w:rFonts w:ascii="Garamond" w:hAnsi="Garamond"/>
          <w:lang w:val="es-MX"/>
        </w:rPr>
        <w:t>catorce votos a favor, cero votos en contr</w:t>
      </w:r>
      <w:r w:rsidR="00F827BA">
        <w:rPr>
          <w:rFonts w:ascii="Garamond" w:hAnsi="Garamond"/>
          <w:lang w:val="es-MX"/>
        </w:rPr>
        <w:t>a y cero abstenciones</w:t>
      </w:r>
      <w:r w:rsidR="000D1DD6" w:rsidRPr="00905EBC">
        <w:rPr>
          <w:rFonts w:ascii="Garamond" w:hAnsi="Garamond"/>
          <w:lang w:val="es-MX"/>
        </w:rPr>
        <w:t xml:space="preserve">”. El C. Presidente Municipal, Arq. Luis Ernesto Munguía González: </w:t>
      </w:r>
      <w:r w:rsidR="00CF4710">
        <w:rPr>
          <w:rFonts w:ascii="Garamond" w:hAnsi="Garamond"/>
          <w:lang w:val="es-MX"/>
        </w:rPr>
        <w:t xml:space="preserve">“Se aprueba </w:t>
      </w:r>
      <w:r w:rsidR="00600B82" w:rsidRPr="00905EBC">
        <w:rPr>
          <w:rFonts w:ascii="Garamond" w:hAnsi="Garamond"/>
          <w:lang w:val="es-MX"/>
        </w:rPr>
        <w:t xml:space="preserve">el </w:t>
      </w:r>
      <w:r w:rsidR="00CF4710">
        <w:rPr>
          <w:rFonts w:ascii="Garamond" w:hAnsi="Garamond"/>
          <w:lang w:val="es-MX"/>
        </w:rPr>
        <w:t>P</w:t>
      </w:r>
      <w:r w:rsidR="00600B82" w:rsidRPr="00905EBC">
        <w:rPr>
          <w:rFonts w:ascii="Garamond" w:hAnsi="Garamond"/>
          <w:lang w:val="es-MX"/>
        </w:rPr>
        <w:t xml:space="preserve">resupuesto </w:t>
      </w:r>
      <w:r w:rsidR="00CF4710">
        <w:rPr>
          <w:rFonts w:ascii="Garamond" w:hAnsi="Garamond"/>
          <w:lang w:val="es-MX"/>
        </w:rPr>
        <w:t xml:space="preserve">dos mil veintiséis </w:t>
      </w:r>
      <w:r w:rsidR="00600B82" w:rsidRPr="00905EBC">
        <w:rPr>
          <w:rFonts w:ascii="Garamond" w:hAnsi="Garamond"/>
          <w:lang w:val="es-MX"/>
        </w:rPr>
        <w:t xml:space="preserve">en lo Particular </w:t>
      </w:r>
      <w:r w:rsidR="000D1DD6" w:rsidRPr="00905EBC">
        <w:rPr>
          <w:rFonts w:ascii="Garamond" w:hAnsi="Garamond"/>
          <w:lang w:val="es-MX"/>
        </w:rPr>
        <w:t xml:space="preserve">por </w:t>
      </w:r>
      <w:r w:rsidR="00CF4710">
        <w:rPr>
          <w:rFonts w:ascii="Garamond" w:hAnsi="Garamond"/>
          <w:lang w:val="es-MX"/>
        </w:rPr>
        <w:t>mayoría absoluta de v</w:t>
      </w:r>
      <w:r w:rsidR="000D1DD6" w:rsidRPr="00905EBC">
        <w:rPr>
          <w:rFonts w:ascii="Garamond" w:hAnsi="Garamond"/>
          <w:lang w:val="es-MX"/>
        </w:rPr>
        <w:t>otos”.</w:t>
      </w:r>
      <w:r w:rsidR="00905EBC">
        <w:rPr>
          <w:rFonts w:ascii="Garamond" w:hAnsi="Garamond"/>
          <w:lang w:val="es-MX"/>
        </w:rPr>
        <w:t xml:space="preserve"> </w:t>
      </w:r>
      <w:r w:rsidR="00905EBC">
        <w:rPr>
          <w:rFonts w:ascii="Garamond" w:hAnsi="Garamond"/>
          <w:b/>
          <w:lang w:val="es-MX"/>
        </w:rPr>
        <w:t xml:space="preserve">Se </w:t>
      </w:r>
      <w:r w:rsidR="00905EBC" w:rsidRPr="00905EBC">
        <w:rPr>
          <w:rFonts w:ascii="Garamond" w:eastAsia="Calibri" w:hAnsi="Garamond" w:cs="Times New Roman"/>
          <w:b/>
          <w:lang w:val="es-MX"/>
        </w:rPr>
        <w:t xml:space="preserve">Aprueba por Mayoría absoluta de Votos en lo General y en lo Particular, </w:t>
      </w:r>
      <w:r w:rsidR="00905EBC" w:rsidRPr="00905EBC">
        <w:rPr>
          <w:rFonts w:ascii="Garamond" w:eastAsia="Calibri" w:hAnsi="Garamond" w:cs="Times New Roman"/>
          <w:lang w:val="es-MX"/>
        </w:rPr>
        <w:t>por 14 catorce votos a favor, 0 cero en contra y 0 cero abstenciones.</w:t>
      </w:r>
      <w:r w:rsidR="00905EBC" w:rsidRPr="00905EBC">
        <w:rPr>
          <w:rFonts w:ascii="Garamond" w:hAnsi="Garamond"/>
          <w:lang w:val="es-MX"/>
        </w:rPr>
        <w:t xml:space="preserve"> </w:t>
      </w:r>
      <w:r w:rsidR="00DE0A54" w:rsidRPr="001740CE">
        <w:rPr>
          <w:rFonts w:ascii="Garamond" w:hAnsi="Garamond"/>
          <w:lang w:val="es-MX"/>
        </w:rPr>
        <w:t>------------</w:t>
      </w:r>
      <w:r w:rsidR="00905EBC">
        <w:rPr>
          <w:rFonts w:ascii="Garamond" w:hAnsi="Garamond"/>
          <w:lang w:val="es-MX"/>
        </w:rPr>
        <w:t>---------------------------------------------------------------------------------------------------------------------------------------------------------------------------------------------------------------</w:t>
      </w:r>
      <w:r w:rsidR="00DE0A54" w:rsidRPr="001740CE">
        <w:rPr>
          <w:rFonts w:ascii="Garamond" w:hAnsi="Garamond"/>
          <w:lang w:val="es-MX"/>
        </w:rPr>
        <w:t>-------</w:t>
      </w:r>
      <w:r w:rsidR="00C011D8">
        <w:rPr>
          <w:rFonts w:ascii="Garamond" w:hAnsi="Garamond"/>
          <w:lang w:val="es-MX"/>
        </w:rPr>
        <w:t>---------</w:t>
      </w:r>
      <w:r w:rsidR="00DE0A54" w:rsidRPr="001740CE">
        <w:rPr>
          <w:rFonts w:ascii="Garamond" w:hAnsi="Garamond"/>
          <w:lang w:val="es-MX"/>
        </w:rPr>
        <w:t>-------</w:t>
      </w:r>
      <w:r w:rsidR="00F827BA">
        <w:rPr>
          <w:rFonts w:ascii="Garamond" w:hAnsi="Garamond"/>
          <w:lang w:val="es-MX"/>
        </w:rPr>
        <w:t>---------------------</w:t>
      </w:r>
      <w:r w:rsidR="00DE0A54" w:rsidRPr="001740CE">
        <w:rPr>
          <w:rFonts w:ascii="Garamond" w:hAnsi="Garamond"/>
          <w:lang w:val="es-MX"/>
        </w:rPr>
        <w:t>--------------------------------------------------------</w:t>
      </w:r>
      <w:r w:rsidR="00905EBC">
        <w:rPr>
          <w:rFonts w:ascii="Garamond" w:hAnsi="Garamond"/>
          <w:lang w:val="es-MX"/>
        </w:rPr>
        <w:t xml:space="preserve"> </w:t>
      </w:r>
      <w:r w:rsidR="00DE0A54" w:rsidRPr="001740CE">
        <w:rPr>
          <w:rFonts w:ascii="Garamond" w:hAnsi="Garamond" w:cstheme="minorHAnsi"/>
          <w:b/>
        </w:rPr>
        <w:t>4.-</w:t>
      </w:r>
      <w:r w:rsidR="001D5E93" w:rsidRPr="001740CE">
        <w:rPr>
          <w:rFonts w:ascii="Garamond" w:hAnsi="Garamond" w:cstheme="minorHAnsi"/>
          <w:b/>
        </w:rPr>
        <w:t xml:space="preserve"> P</w:t>
      </w:r>
      <w:r w:rsidR="00DE0A54" w:rsidRPr="001740CE">
        <w:rPr>
          <w:rFonts w:ascii="Garamond" w:hAnsi="Garamond" w:cstheme="minorHAnsi"/>
          <w:b/>
        </w:rPr>
        <w:t>resentación de dictámenes por parte de las Comisiones Edilicias Permanentes del Ayuntamiento</w:t>
      </w:r>
      <w:r w:rsidR="001D5E93" w:rsidRPr="001740CE">
        <w:rPr>
          <w:rFonts w:ascii="Garamond" w:hAnsi="Garamond" w:cstheme="minorHAnsi"/>
        </w:rPr>
        <w:t xml:space="preserve">. </w:t>
      </w:r>
      <w:r w:rsidR="001D5E93" w:rsidRPr="001740CE">
        <w:rPr>
          <w:rFonts w:ascii="Garamond" w:hAnsi="Garamond"/>
          <w:lang w:val="es-MX"/>
        </w:rPr>
        <w:t>El C. Presidente Municipal, Arq. Luis Ernesto Munguía González:</w:t>
      </w:r>
      <w:r w:rsidR="001D5E93" w:rsidRPr="001740CE">
        <w:rPr>
          <w:rFonts w:ascii="Garamond" w:hAnsi="Garamond" w:cstheme="minorHAnsi"/>
        </w:rPr>
        <w:t xml:space="preserve"> </w:t>
      </w:r>
      <w:r w:rsidR="00CF4710">
        <w:rPr>
          <w:rFonts w:ascii="Garamond" w:hAnsi="Garamond" w:cstheme="minorHAnsi"/>
        </w:rPr>
        <w:t xml:space="preserve">“Como siguiente punto tenemos la presentación de </w:t>
      </w:r>
      <w:proofErr w:type="spellStart"/>
      <w:r w:rsidR="00CF4710">
        <w:rPr>
          <w:rFonts w:ascii="Garamond" w:hAnsi="Garamond" w:cstheme="minorHAnsi"/>
        </w:rPr>
        <w:t>dictamenes</w:t>
      </w:r>
      <w:proofErr w:type="spellEnd"/>
      <w:r w:rsidR="00CF4710">
        <w:rPr>
          <w:rFonts w:ascii="Garamond" w:hAnsi="Garamond" w:cstheme="minorHAnsi"/>
        </w:rPr>
        <w:t xml:space="preserve"> por parte de las Comisiones Edilicias Permanentes del Ayuntamiento. Por lo que solicito a nuestro Secretario General en turno, tome nota de quienes deseen presentar algún dictamen”</w:t>
      </w:r>
      <w:r w:rsidR="001D5E93" w:rsidRPr="001740CE">
        <w:rPr>
          <w:rFonts w:ascii="Garamond" w:hAnsi="Garamond" w:cstheme="minorHAnsi"/>
        </w:rPr>
        <w:t>.-------------------------------</w:t>
      </w:r>
      <w:r w:rsidR="001740CE">
        <w:rPr>
          <w:rFonts w:ascii="Garamond" w:hAnsi="Garamond" w:cstheme="minorHAnsi"/>
        </w:rPr>
        <w:t>------------------------------------------------------------------------------------------------------------------------------</w:t>
      </w:r>
      <w:r w:rsidR="00905EBC">
        <w:rPr>
          <w:rFonts w:ascii="Garamond" w:hAnsi="Garamond" w:cstheme="minorHAnsi"/>
        </w:rPr>
        <w:t>-------------------------------------------------------------------------------------------------------------------------------------</w:t>
      </w:r>
      <w:r w:rsidR="001740CE">
        <w:rPr>
          <w:rFonts w:ascii="Garamond" w:hAnsi="Garamond" w:cstheme="minorHAnsi"/>
        </w:rPr>
        <w:t>--------</w:t>
      </w:r>
      <w:r w:rsidR="00CF4710">
        <w:rPr>
          <w:rFonts w:ascii="Garamond" w:hAnsi="Garamond" w:cstheme="minorHAnsi"/>
        </w:rPr>
        <w:t xml:space="preserve"> </w:t>
      </w:r>
      <w:r w:rsidR="00600B82">
        <w:rPr>
          <w:rFonts w:ascii="Garamond" w:hAnsi="Garamond" w:cstheme="minorHAnsi"/>
        </w:rPr>
        <w:t>-----</w:t>
      </w:r>
      <w:r w:rsidR="00905EBC">
        <w:rPr>
          <w:rFonts w:ascii="Garamond" w:hAnsi="Garamond" w:cstheme="minorHAnsi"/>
        </w:rPr>
        <w:t xml:space="preserve"> </w:t>
      </w:r>
      <w:r w:rsidR="001D5E93" w:rsidRPr="001740CE">
        <w:rPr>
          <w:rFonts w:ascii="Garamond" w:hAnsi="Garamond" w:cstheme="minorHAnsi"/>
          <w:b/>
        </w:rPr>
        <w:t xml:space="preserve">5.- </w:t>
      </w:r>
      <w:r w:rsidR="009A5B56" w:rsidRPr="001740CE">
        <w:rPr>
          <w:rFonts w:ascii="Garamond" w:hAnsi="Garamond"/>
          <w:b/>
        </w:rPr>
        <w:t>Presentación de iniciativas por parte de los Ciudadanos Integrantes del Ayuntamiento</w:t>
      </w:r>
      <w:r w:rsidR="00054C2A" w:rsidRPr="001740CE">
        <w:rPr>
          <w:rFonts w:ascii="Garamond" w:hAnsi="Garamond"/>
        </w:rPr>
        <w:t xml:space="preserve">, </w:t>
      </w:r>
      <w:r w:rsidR="00054C2A" w:rsidRPr="001740CE">
        <w:rPr>
          <w:rFonts w:ascii="Garamond" w:hAnsi="Garamond"/>
          <w:lang w:val="es-MX"/>
        </w:rPr>
        <w:t>El C. Presidente Municipal, Arq. Luis Ernesto Munguía González</w:t>
      </w:r>
      <w:r w:rsidR="00CF4710">
        <w:rPr>
          <w:rFonts w:ascii="Garamond" w:hAnsi="Garamond"/>
          <w:lang w:val="es-MX"/>
        </w:rPr>
        <w:t>: “</w:t>
      </w:r>
      <w:r w:rsidR="00CF4710" w:rsidRPr="001740CE">
        <w:rPr>
          <w:rFonts w:ascii="Garamond" w:hAnsi="Garamond" w:cstheme="minorHAnsi"/>
        </w:rPr>
        <w:t>No habiendo dictámenes, pasamos a la presentación de iniciativas por parte de las y los integrantes de este cabildo</w:t>
      </w:r>
      <w:r w:rsidR="00CF4710">
        <w:rPr>
          <w:rFonts w:ascii="Garamond" w:hAnsi="Garamond" w:cstheme="minorHAnsi"/>
        </w:rPr>
        <w:t xml:space="preserve">, que es el punto número cinco”. </w:t>
      </w:r>
      <w:r w:rsidR="00054C2A" w:rsidRPr="001740CE">
        <w:rPr>
          <w:rFonts w:ascii="Garamond" w:hAnsi="Garamond" w:cstheme="minorHAnsi"/>
        </w:rPr>
        <w:t>---------------------------------------------------------------------------------------</w:t>
      </w:r>
      <w:r w:rsidR="001740CE">
        <w:rPr>
          <w:rFonts w:ascii="Garamond" w:hAnsi="Garamond" w:cstheme="minorHAnsi"/>
        </w:rPr>
        <w:t>------------------------------------------------------</w:t>
      </w:r>
      <w:r w:rsidR="00CF4710">
        <w:rPr>
          <w:rFonts w:ascii="Garamond" w:hAnsi="Garamond" w:cstheme="minorHAnsi"/>
        </w:rPr>
        <w:t>----------------------</w:t>
      </w:r>
      <w:r w:rsidR="001740CE">
        <w:rPr>
          <w:rFonts w:ascii="Garamond" w:hAnsi="Garamond" w:cstheme="minorHAnsi"/>
        </w:rPr>
        <w:t>--------------------------------</w:t>
      </w:r>
      <w:r w:rsidR="00CF4710">
        <w:rPr>
          <w:rFonts w:ascii="Garamond" w:hAnsi="Garamond" w:cstheme="minorHAnsi"/>
        </w:rPr>
        <w:t xml:space="preserve"> </w:t>
      </w:r>
      <w:r w:rsidR="00054C2A" w:rsidRPr="001740CE">
        <w:rPr>
          <w:rFonts w:ascii="Garamond" w:hAnsi="Garamond" w:cstheme="minorHAnsi"/>
          <w:b/>
        </w:rPr>
        <w:t>6.- Asuntos G</w:t>
      </w:r>
      <w:r w:rsidR="001D5E93" w:rsidRPr="001740CE">
        <w:rPr>
          <w:rFonts w:ascii="Garamond" w:hAnsi="Garamond" w:cstheme="minorHAnsi"/>
          <w:b/>
        </w:rPr>
        <w:t>enerales.</w:t>
      </w:r>
      <w:r w:rsidR="00054C2A" w:rsidRPr="001740CE">
        <w:rPr>
          <w:rFonts w:ascii="Garamond" w:hAnsi="Garamond" w:cstheme="minorHAnsi"/>
        </w:rPr>
        <w:t xml:space="preserve"> . </w:t>
      </w:r>
      <w:r w:rsidR="00054C2A" w:rsidRPr="001740CE">
        <w:rPr>
          <w:rFonts w:ascii="Garamond" w:hAnsi="Garamond"/>
          <w:lang w:val="es-MX"/>
        </w:rPr>
        <w:t>El C. Presidente Municipal, Arq. Luis Ernesto Munguía González</w:t>
      </w:r>
      <w:r w:rsidR="00CF4710">
        <w:rPr>
          <w:rFonts w:ascii="Garamond" w:hAnsi="Garamond"/>
          <w:lang w:val="es-MX"/>
        </w:rPr>
        <w:t>: “</w:t>
      </w:r>
      <w:r w:rsidR="00CF4710">
        <w:rPr>
          <w:rFonts w:ascii="Garamond" w:hAnsi="Garamond" w:cstheme="minorHAnsi"/>
        </w:rPr>
        <w:t>D</w:t>
      </w:r>
      <w:r w:rsidR="00CF4710" w:rsidRPr="001740CE">
        <w:rPr>
          <w:rFonts w:ascii="Garamond" w:hAnsi="Garamond" w:cstheme="minorHAnsi"/>
        </w:rPr>
        <w:t>e no haber presentación de iniciativ</w:t>
      </w:r>
      <w:r w:rsidR="00CF4710">
        <w:rPr>
          <w:rFonts w:ascii="Garamond" w:hAnsi="Garamond" w:cstheme="minorHAnsi"/>
        </w:rPr>
        <w:t xml:space="preserve">as, pasaríamos al punto número </w:t>
      </w:r>
      <w:r w:rsidR="00CF4710" w:rsidRPr="001740CE">
        <w:rPr>
          <w:rFonts w:ascii="Garamond" w:hAnsi="Garamond" w:cstheme="minorHAnsi"/>
        </w:rPr>
        <w:t>seis</w:t>
      </w:r>
      <w:r w:rsidR="00CF4710">
        <w:rPr>
          <w:rFonts w:ascii="Garamond" w:hAnsi="Garamond" w:cstheme="minorHAnsi"/>
        </w:rPr>
        <w:t>, que son los asuntos generales</w:t>
      </w:r>
      <w:r w:rsidR="00CF4710" w:rsidRPr="001740CE">
        <w:rPr>
          <w:rFonts w:ascii="Garamond" w:hAnsi="Garamond" w:cstheme="minorHAnsi"/>
        </w:rPr>
        <w:t>.</w:t>
      </w:r>
      <w:r w:rsidR="00054C2A" w:rsidRPr="001740CE">
        <w:rPr>
          <w:rFonts w:ascii="Garamond" w:hAnsi="Garamond" w:cstheme="minorHAnsi"/>
        </w:rPr>
        <w:t xml:space="preserve"> ¿Alguien tiene algún asunto</w:t>
      </w:r>
      <w:r w:rsidR="00CF4710">
        <w:rPr>
          <w:rFonts w:ascii="Garamond" w:hAnsi="Garamond" w:cstheme="minorHAnsi"/>
        </w:rPr>
        <w:t xml:space="preserve"> general?</w:t>
      </w:r>
      <w:r w:rsidR="00054C2A" w:rsidRPr="001740CE">
        <w:rPr>
          <w:rFonts w:ascii="Garamond" w:hAnsi="Garamond" w:cstheme="minorHAnsi"/>
        </w:rPr>
        <w:t xml:space="preserve"> </w:t>
      </w:r>
      <w:r w:rsidR="00CF4710">
        <w:rPr>
          <w:rFonts w:ascii="Garamond" w:hAnsi="Garamond" w:cstheme="minorHAnsi"/>
        </w:rPr>
        <w:t>¿</w:t>
      </w:r>
      <w:r w:rsidR="0007189C">
        <w:rPr>
          <w:rFonts w:ascii="Garamond" w:hAnsi="Garamond" w:cstheme="minorHAnsi"/>
        </w:rPr>
        <w:t>A</w:t>
      </w:r>
      <w:r w:rsidR="00CF4710">
        <w:rPr>
          <w:rFonts w:ascii="Garamond" w:hAnsi="Garamond" w:cstheme="minorHAnsi"/>
        </w:rPr>
        <w:t>lgún mensaje navideño?</w:t>
      </w:r>
      <w:r w:rsidR="00A7386A">
        <w:rPr>
          <w:rFonts w:ascii="Garamond" w:hAnsi="Garamond" w:cstheme="minorHAnsi"/>
        </w:rPr>
        <w:t xml:space="preserve">”. ------------------------------------------------------------------------------------------------------------------------------------------------------- </w:t>
      </w:r>
      <w:r w:rsidR="00A7386A">
        <w:rPr>
          <w:rFonts w:ascii="Garamond" w:hAnsi="Garamond" w:cstheme="minorHAnsi"/>
          <w:b/>
        </w:rPr>
        <w:t xml:space="preserve">6.1.- Uso de la voz del C. </w:t>
      </w:r>
      <w:r w:rsidR="00A7386A" w:rsidRPr="00A7386A">
        <w:rPr>
          <w:rFonts w:ascii="Garamond" w:hAnsi="Garamond" w:cstheme="minorHAnsi"/>
          <w:b/>
          <w:lang w:val="es-MX"/>
        </w:rPr>
        <w:t>Presidente Municipal, Arq. Luis Ernesto Munguía González</w:t>
      </w:r>
      <w:r w:rsidR="00A7386A">
        <w:rPr>
          <w:rFonts w:ascii="Garamond" w:hAnsi="Garamond" w:cstheme="minorHAnsi"/>
          <w:b/>
          <w:lang w:val="es-MX"/>
        </w:rPr>
        <w:t xml:space="preserve">. </w:t>
      </w:r>
      <w:r w:rsidR="00A7386A" w:rsidRPr="001740CE">
        <w:rPr>
          <w:rFonts w:ascii="Garamond" w:hAnsi="Garamond"/>
          <w:lang w:val="es-MX"/>
        </w:rPr>
        <w:t>El C. Presidente Municipal, Arq. Luis Ernesto Munguía González</w:t>
      </w:r>
      <w:r w:rsidR="00A7386A">
        <w:rPr>
          <w:rFonts w:ascii="Garamond" w:hAnsi="Garamond"/>
          <w:lang w:val="es-MX"/>
        </w:rPr>
        <w:t>: “</w:t>
      </w:r>
      <w:r w:rsidR="0007189C">
        <w:rPr>
          <w:rFonts w:ascii="Garamond" w:hAnsi="Garamond"/>
          <w:lang w:val="es-MX"/>
        </w:rPr>
        <w:t>Bueno.</w:t>
      </w:r>
      <w:r w:rsidR="00054C2A" w:rsidRPr="001740CE">
        <w:rPr>
          <w:rFonts w:ascii="Garamond" w:hAnsi="Garamond"/>
          <w:lang w:val="es-MX"/>
        </w:rPr>
        <w:t xml:space="preserve"> </w:t>
      </w:r>
      <w:r w:rsidR="0007189C">
        <w:rPr>
          <w:rFonts w:ascii="Garamond" w:hAnsi="Garamond"/>
          <w:lang w:val="es-MX"/>
        </w:rPr>
        <w:t>P</w:t>
      </w:r>
      <w:r w:rsidR="00054C2A" w:rsidRPr="001740CE">
        <w:rPr>
          <w:rFonts w:ascii="Garamond" w:hAnsi="Garamond"/>
          <w:lang w:val="es-MX"/>
        </w:rPr>
        <w:t>or mi par</w:t>
      </w:r>
      <w:r w:rsidR="00AA26ED">
        <w:rPr>
          <w:rFonts w:ascii="Garamond" w:hAnsi="Garamond"/>
          <w:lang w:val="es-MX"/>
        </w:rPr>
        <w:t xml:space="preserve">te quiero expresar a las y los </w:t>
      </w:r>
      <w:proofErr w:type="spellStart"/>
      <w:r w:rsidR="00AA26ED">
        <w:rPr>
          <w:rFonts w:ascii="Garamond" w:hAnsi="Garamond"/>
          <w:lang w:val="es-MX"/>
        </w:rPr>
        <w:t>V</w:t>
      </w:r>
      <w:r w:rsidR="00054C2A" w:rsidRPr="001740CE">
        <w:rPr>
          <w:rFonts w:ascii="Garamond" w:hAnsi="Garamond"/>
          <w:lang w:val="es-MX"/>
        </w:rPr>
        <w:t>allartenses</w:t>
      </w:r>
      <w:proofErr w:type="spellEnd"/>
      <w:r w:rsidR="00054C2A" w:rsidRPr="001740CE">
        <w:rPr>
          <w:rFonts w:ascii="Garamond" w:hAnsi="Garamond"/>
          <w:lang w:val="es-MX"/>
        </w:rPr>
        <w:t xml:space="preserve">, </w:t>
      </w:r>
      <w:r w:rsidR="0007189C">
        <w:rPr>
          <w:rFonts w:ascii="Garamond" w:hAnsi="Garamond"/>
          <w:lang w:val="es-MX"/>
        </w:rPr>
        <w:t xml:space="preserve">a </w:t>
      </w:r>
      <w:r w:rsidR="00054C2A" w:rsidRPr="001740CE">
        <w:rPr>
          <w:rFonts w:ascii="Garamond" w:hAnsi="Garamond"/>
          <w:lang w:val="es-MX"/>
        </w:rPr>
        <w:t>también los miem</w:t>
      </w:r>
      <w:r w:rsidR="004A0D77">
        <w:rPr>
          <w:rFonts w:ascii="Garamond" w:hAnsi="Garamond"/>
          <w:lang w:val="es-MX"/>
        </w:rPr>
        <w:t>bros de este</w:t>
      </w:r>
      <w:r w:rsidR="0007189C">
        <w:rPr>
          <w:rFonts w:ascii="Garamond" w:hAnsi="Garamond"/>
          <w:lang w:val="es-MX"/>
        </w:rPr>
        <w:t>…</w:t>
      </w:r>
      <w:r w:rsidR="004A0D77">
        <w:rPr>
          <w:rFonts w:ascii="Garamond" w:hAnsi="Garamond"/>
          <w:lang w:val="es-MX"/>
        </w:rPr>
        <w:t>de este H</w:t>
      </w:r>
      <w:r w:rsidR="00AA26ED">
        <w:rPr>
          <w:rFonts w:ascii="Garamond" w:hAnsi="Garamond"/>
          <w:lang w:val="es-MX"/>
        </w:rPr>
        <w:t>onorable A</w:t>
      </w:r>
      <w:r w:rsidR="00054C2A" w:rsidRPr="001740CE">
        <w:rPr>
          <w:rFonts w:ascii="Garamond" w:hAnsi="Garamond"/>
          <w:lang w:val="es-MX"/>
        </w:rPr>
        <w:t>yuntamiento, nuestro agradecimiento y nuestro cariño para todos aquellos que suman esfuerzos</w:t>
      </w:r>
      <w:r w:rsidR="00A7386A">
        <w:rPr>
          <w:rFonts w:ascii="Garamond" w:hAnsi="Garamond"/>
          <w:lang w:val="es-MX"/>
        </w:rPr>
        <w:t>,</w:t>
      </w:r>
      <w:r w:rsidR="004A0D77">
        <w:rPr>
          <w:rFonts w:ascii="Garamond" w:hAnsi="Garamond"/>
          <w:lang w:val="es-MX"/>
        </w:rPr>
        <w:t xml:space="preserve"> que retroalimentan</w:t>
      </w:r>
      <w:r w:rsidR="00054C2A" w:rsidRPr="001740CE">
        <w:rPr>
          <w:rFonts w:ascii="Garamond" w:hAnsi="Garamond"/>
          <w:lang w:val="es-MX"/>
        </w:rPr>
        <w:t xml:space="preserve"> este ímpetu de seguir construyendo el desarrollo de Puerto Vallarta, el cariño y el aprecio a nuestros medios de comunicación, a nuestros colaboradores, a toda la gente que desde la</w:t>
      </w:r>
      <w:r w:rsidR="00A7386A">
        <w:rPr>
          <w:rFonts w:ascii="Garamond" w:hAnsi="Garamond"/>
          <w:lang w:val="es-MX"/>
        </w:rPr>
        <w:t>…</w:t>
      </w:r>
      <w:r w:rsidR="00054C2A" w:rsidRPr="001740CE">
        <w:rPr>
          <w:rFonts w:ascii="Garamond" w:hAnsi="Garamond"/>
          <w:lang w:val="es-MX"/>
        </w:rPr>
        <w:t>desde la sociedad civil, desde el empresariado, desde los colectivos, los grupos organizados, toda nuestra gente, que suma esfuerzos en causas nobles, decirles muchas gracias</w:t>
      </w:r>
      <w:r w:rsidR="00A7386A">
        <w:rPr>
          <w:rFonts w:ascii="Garamond" w:hAnsi="Garamond"/>
          <w:lang w:val="es-MX"/>
        </w:rPr>
        <w:t>, muchas gracias</w:t>
      </w:r>
      <w:r w:rsidR="00054C2A" w:rsidRPr="001740CE">
        <w:rPr>
          <w:rFonts w:ascii="Garamond" w:hAnsi="Garamond"/>
          <w:lang w:val="es-MX"/>
        </w:rPr>
        <w:t xml:space="preserve"> porque este ha sido un año en donde sucedieron cosas maravillosas, como la </w:t>
      </w:r>
      <w:r w:rsidR="00054C2A" w:rsidRPr="001740CE">
        <w:rPr>
          <w:rFonts w:ascii="Garamond" w:hAnsi="Garamond"/>
          <w:lang w:val="es-MX"/>
        </w:rPr>
        <w:lastRenderedPageBreak/>
        <w:t>atención médica en el tema de operaciones quirúrgicas de corazón con las niñas y los niños, se</w:t>
      </w:r>
      <w:r w:rsidR="0007189C">
        <w:rPr>
          <w:rFonts w:ascii="Garamond" w:hAnsi="Garamond"/>
          <w:lang w:val="es-MX"/>
        </w:rPr>
        <w:t xml:space="preserve"> logró tener grandes resultados</w:t>
      </w:r>
      <w:r w:rsidR="00054C2A" w:rsidRPr="001740CE">
        <w:rPr>
          <w:rFonts w:ascii="Garamond" w:hAnsi="Garamond"/>
          <w:lang w:val="es-MX"/>
        </w:rPr>
        <w:t xml:space="preserve"> </w:t>
      </w:r>
      <w:r w:rsidR="0007189C">
        <w:rPr>
          <w:rFonts w:ascii="Garamond" w:hAnsi="Garamond"/>
          <w:lang w:val="es-MX"/>
        </w:rPr>
        <w:t>e</w:t>
      </w:r>
      <w:r w:rsidR="00054C2A" w:rsidRPr="001740CE">
        <w:rPr>
          <w:rFonts w:ascii="Garamond" w:hAnsi="Garamond"/>
          <w:lang w:val="es-MX"/>
        </w:rPr>
        <w:t>n el concurso de l</w:t>
      </w:r>
      <w:r w:rsidR="00A7386A">
        <w:rPr>
          <w:rFonts w:ascii="Garamond" w:hAnsi="Garamond"/>
          <w:lang w:val="es-MX"/>
        </w:rPr>
        <w:t>a competencia de cálculo mental.</w:t>
      </w:r>
      <w:r w:rsidR="00054C2A" w:rsidRPr="001740CE">
        <w:rPr>
          <w:rFonts w:ascii="Garamond" w:hAnsi="Garamond"/>
          <w:lang w:val="es-MX"/>
        </w:rPr>
        <w:t xml:space="preserve"> </w:t>
      </w:r>
      <w:r w:rsidR="00A7386A">
        <w:rPr>
          <w:rFonts w:ascii="Garamond" w:hAnsi="Garamond"/>
          <w:lang w:val="es-MX"/>
        </w:rPr>
        <w:t>N</w:t>
      </w:r>
      <w:r w:rsidR="00054C2A" w:rsidRPr="001740CE">
        <w:rPr>
          <w:rFonts w:ascii="Garamond" w:hAnsi="Garamond"/>
          <w:lang w:val="es-MX"/>
        </w:rPr>
        <w:t>o hay que olvidar que también</w:t>
      </w:r>
      <w:r w:rsidR="00A7386A">
        <w:rPr>
          <w:rFonts w:ascii="Garamond" w:hAnsi="Garamond"/>
          <w:lang w:val="es-MX"/>
        </w:rPr>
        <w:t xml:space="preserve"> se lograron construir ya casi diez</w:t>
      </w:r>
      <w:r w:rsidR="00054C2A" w:rsidRPr="001740CE">
        <w:rPr>
          <w:rFonts w:ascii="Garamond" w:hAnsi="Garamond"/>
          <w:lang w:val="es-MX"/>
        </w:rPr>
        <w:t xml:space="preserve"> domos dep</w:t>
      </w:r>
      <w:r w:rsidR="00A7386A">
        <w:rPr>
          <w:rFonts w:ascii="Garamond" w:hAnsi="Garamond"/>
          <w:lang w:val="es-MX"/>
        </w:rPr>
        <w:t>ortivos y domos de patio cívico e</w:t>
      </w:r>
      <w:r w:rsidR="00054C2A" w:rsidRPr="001740CE">
        <w:rPr>
          <w:rFonts w:ascii="Garamond" w:hAnsi="Garamond"/>
          <w:lang w:val="es-MX"/>
        </w:rPr>
        <w:t>n las escuelas</w:t>
      </w:r>
      <w:r w:rsidR="00A7386A">
        <w:rPr>
          <w:rFonts w:ascii="Garamond" w:hAnsi="Garamond"/>
          <w:lang w:val="es-MX"/>
        </w:rPr>
        <w:t>.</w:t>
      </w:r>
      <w:r w:rsidR="00054C2A" w:rsidRPr="001740CE">
        <w:rPr>
          <w:rFonts w:ascii="Garamond" w:hAnsi="Garamond"/>
          <w:lang w:val="es-MX"/>
        </w:rPr>
        <w:t xml:space="preserve"> </w:t>
      </w:r>
      <w:r w:rsidR="00A7386A">
        <w:rPr>
          <w:rFonts w:ascii="Garamond" w:hAnsi="Garamond"/>
          <w:lang w:val="es-MX"/>
        </w:rPr>
        <w:t>S</w:t>
      </w:r>
      <w:r w:rsidR="00054C2A" w:rsidRPr="001740CE">
        <w:rPr>
          <w:rFonts w:ascii="Garamond" w:hAnsi="Garamond"/>
          <w:lang w:val="es-MX"/>
        </w:rPr>
        <w:t xml:space="preserve">e lograron colocar ya cerca de </w:t>
      </w:r>
      <w:r w:rsidR="00A7386A">
        <w:rPr>
          <w:rFonts w:ascii="Garamond" w:hAnsi="Garamond"/>
          <w:lang w:val="es-MX"/>
        </w:rPr>
        <w:t>diez</w:t>
      </w:r>
      <w:r w:rsidR="00054C2A" w:rsidRPr="001740CE">
        <w:rPr>
          <w:rFonts w:ascii="Garamond" w:hAnsi="Garamond"/>
          <w:lang w:val="es-MX"/>
        </w:rPr>
        <w:t xml:space="preserve"> dispensarios de agua purificada al interior de las escuelas y </w:t>
      </w:r>
      <w:r w:rsidR="00A7386A">
        <w:rPr>
          <w:rFonts w:ascii="Garamond" w:hAnsi="Garamond"/>
          <w:lang w:val="es-MX"/>
        </w:rPr>
        <w:t>treinta</w:t>
      </w:r>
      <w:r w:rsidR="00054C2A" w:rsidRPr="001740CE">
        <w:rPr>
          <w:rFonts w:ascii="Garamond" w:hAnsi="Garamond"/>
          <w:lang w:val="es-MX"/>
        </w:rPr>
        <w:t xml:space="preserve"> que les llamamos </w:t>
      </w:r>
      <w:proofErr w:type="spellStart"/>
      <w:r w:rsidR="00054C2A" w:rsidRPr="001740CE">
        <w:rPr>
          <w:rFonts w:ascii="Garamond" w:hAnsi="Garamond"/>
          <w:lang w:val="es-MX"/>
        </w:rPr>
        <w:t>gogomáticos</w:t>
      </w:r>
      <w:proofErr w:type="spellEnd"/>
      <w:r w:rsidR="00054C2A" w:rsidRPr="001740CE">
        <w:rPr>
          <w:rFonts w:ascii="Garamond" w:hAnsi="Garamond"/>
          <w:lang w:val="es-MX"/>
        </w:rPr>
        <w:t>. Que también logramos nuevamente concretar lo que en algún tiempo fue hacer equipo con el estado</w:t>
      </w:r>
      <w:r w:rsidR="00A7386A">
        <w:rPr>
          <w:rFonts w:ascii="Garamond" w:hAnsi="Garamond"/>
          <w:lang w:val="es-MX"/>
        </w:rPr>
        <w:t>,</w:t>
      </w:r>
      <w:r w:rsidR="00054C2A" w:rsidRPr="001740CE">
        <w:rPr>
          <w:rFonts w:ascii="Garamond" w:hAnsi="Garamond"/>
          <w:lang w:val="es-MX"/>
        </w:rPr>
        <w:t xml:space="preserve"> para que las niñas y los niños tuvieran sus apoyos escolares, sus útiles, sus mochilas, sus zapatitos, sus uniformes. Logramos también un proyecto sin precedentes de las clínicas</w:t>
      </w:r>
      <w:r w:rsidR="00A7386A">
        <w:rPr>
          <w:rFonts w:ascii="Garamond" w:hAnsi="Garamond"/>
          <w:lang w:val="es-MX"/>
        </w:rPr>
        <w:t>,</w:t>
      </w:r>
      <w:r w:rsidR="00054C2A" w:rsidRPr="001740CE">
        <w:rPr>
          <w:rFonts w:ascii="Garamond" w:hAnsi="Garamond"/>
          <w:lang w:val="es-MX"/>
        </w:rPr>
        <w:t xml:space="preserve"> </w:t>
      </w:r>
      <w:r w:rsidR="00A7386A">
        <w:rPr>
          <w:rFonts w:ascii="Garamond" w:hAnsi="Garamond"/>
          <w:lang w:val="es-MX"/>
        </w:rPr>
        <w:t>l</w:t>
      </w:r>
      <w:r w:rsidR="00054C2A" w:rsidRPr="001740CE">
        <w:rPr>
          <w:rFonts w:ascii="Garamond" w:hAnsi="Garamond"/>
          <w:lang w:val="es-MX"/>
        </w:rPr>
        <w:t xml:space="preserve">as clínicas móviles, las clínicas fijas que han ayudado a más de </w:t>
      </w:r>
      <w:r w:rsidR="00A7386A">
        <w:rPr>
          <w:rFonts w:ascii="Garamond" w:hAnsi="Garamond"/>
          <w:lang w:val="es-MX"/>
        </w:rPr>
        <w:t>veinticinco mil</w:t>
      </w:r>
      <w:r w:rsidR="00054C2A" w:rsidRPr="001740CE">
        <w:rPr>
          <w:rFonts w:ascii="Garamond" w:hAnsi="Garamond"/>
          <w:lang w:val="es-MX"/>
        </w:rPr>
        <w:t xml:space="preserve"> familias</w:t>
      </w:r>
      <w:r w:rsidR="00A7386A">
        <w:rPr>
          <w:rFonts w:ascii="Garamond" w:hAnsi="Garamond"/>
          <w:lang w:val="es-MX"/>
        </w:rPr>
        <w:t>,</w:t>
      </w:r>
      <w:r w:rsidR="00054C2A" w:rsidRPr="001740CE">
        <w:rPr>
          <w:rFonts w:ascii="Garamond" w:hAnsi="Garamond"/>
          <w:lang w:val="es-MX"/>
        </w:rPr>
        <w:t xml:space="preserve"> en diferentes asuntos como oftalmología, ginecología, atención médica, lentes gratis, medicina, medicamentos gratis</w:t>
      </w:r>
      <w:r w:rsidR="00A7386A">
        <w:rPr>
          <w:rFonts w:ascii="Garamond" w:hAnsi="Garamond"/>
          <w:lang w:val="es-MX"/>
        </w:rPr>
        <w:t>, dental</w:t>
      </w:r>
      <w:r w:rsidR="00054C2A" w:rsidRPr="001740CE">
        <w:rPr>
          <w:rFonts w:ascii="Garamond" w:hAnsi="Garamond"/>
          <w:lang w:val="es-MX"/>
        </w:rPr>
        <w:t xml:space="preserve"> </w:t>
      </w:r>
      <w:r w:rsidR="00A7386A">
        <w:rPr>
          <w:rFonts w:ascii="Garamond" w:hAnsi="Garamond"/>
          <w:lang w:val="es-MX"/>
        </w:rPr>
        <w:t>t</w:t>
      </w:r>
      <w:r w:rsidR="00054C2A" w:rsidRPr="001740CE">
        <w:rPr>
          <w:rFonts w:ascii="Garamond" w:hAnsi="Garamond"/>
          <w:lang w:val="es-MX"/>
        </w:rPr>
        <w:t>ambién</w:t>
      </w:r>
      <w:r w:rsidR="00A7386A">
        <w:rPr>
          <w:rFonts w:ascii="Garamond" w:hAnsi="Garamond"/>
          <w:lang w:val="es-MX"/>
        </w:rPr>
        <w:t>.</w:t>
      </w:r>
      <w:r w:rsidR="00054C2A" w:rsidRPr="001740CE">
        <w:rPr>
          <w:rFonts w:ascii="Garamond" w:hAnsi="Garamond"/>
          <w:lang w:val="es-MX"/>
        </w:rPr>
        <w:t xml:space="preserve"> </w:t>
      </w:r>
      <w:r w:rsidR="00A7386A">
        <w:rPr>
          <w:rFonts w:ascii="Garamond" w:hAnsi="Garamond"/>
          <w:lang w:val="es-MX"/>
        </w:rPr>
        <w:t>Q</w:t>
      </w:r>
      <w:r w:rsidR="00054C2A" w:rsidRPr="001740CE">
        <w:rPr>
          <w:rFonts w:ascii="Garamond" w:hAnsi="Garamond"/>
          <w:lang w:val="es-MX"/>
        </w:rPr>
        <w:t>uiero expresar que hemos rescatado</w:t>
      </w:r>
      <w:r w:rsidR="00A7386A">
        <w:rPr>
          <w:rFonts w:ascii="Garamond" w:hAnsi="Garamond"/>
          <w:lang w:val="es-MX"/>
        </w:rPr>
        <w:t xml:space="preserve">, </w:t>
      </w:r>
      <w:r w:rsidR="00054C2A" w:rsidRPr="001740CE">
        <w:rPr>
          <w:rFonts w:ascii="Garamond" w:hAnsi="Garamond"/>
          <w:lang w:val="es-MX"/>
        </w:rPr>
        <w:t>ya</w:t>
      </w:r>
      <w:r w:rsidR="00A7386A">
        <w:rPr>
          <w:rFonts w:ascii="Garamond" w:hAnsi="Garamond"/>
          <w:lang w:val="es-MX"/>
        </w:rPr>
        <w:t xml:space="preserve"> con los que cierra el año</w:t>
      </w:r>
      <w:r w:rsidR="00054C2A" w:rsidRPr="001740CE">
        <w:rPr>
          <w:rFonts w:ascii="Garamond" w:hAnsi="Garamond"/>
          <w:lang w:val="es-MX"/>
        </w:rPr>
        <w:t xml:space="preserve"> hemos rescatado </w:t>
      </w:r>
      <w:r w:rsidR="00A7386A">
        <w:rPr>
          <w:rFonts w:ascii="Garamond" w:hAnsi="Garamond"/>
          <w:lang w:val="es-MX"/>
        </w:rPr>
        <w:t>diez</w:t>
      </w:r>
      <w:r w:rsidR="00054C2A" w:rsidRPr="001740CE">
        <w:rPr>
          <w:rFonts w:ascii="Garamond" w:hAnsi="Garamond"/>
          <w:lang w:val="es-MX"/>
        </w:rPr>
        <w:t xml:space="preserve"> espacios que estaban a</w:t>
      </w:r>
      <w:r w:rsidR="00B94195">
        <w:rPr>
          <w:rFonts w:ascii="Garamond" w:hAnsi="Garamond"/>
          <w:lang w:val="es-MX"/>
        </w:rPr>
        <w:t xml:space="preserve">bandonados, que estaban obscuro, y </w:t>
      </w:r>
      <w:r w:rsidR="00054C2A" w:rsidRPr="001740CE">
        <w:rPr>
          <w:rFonts w:ascii="Garamond" w:hAnsi="Garamond"/>
          <w:lang w:val="es-MX"/>
        </w:rPr>
        <w:t>que ahora son para el disfrute de las niñas y los niños y las familias de Puerto Valla</w:t>
      </w:r>
      <w:r w:rsidR="0007189C">
        <w:rPr>
          <w:rFonts w:ascii="Garamond" w:hAnsi="Garamond"/>
          <w:lang w:val="es-MX"/>
        </w:rPr>
        <w:t>rta. Y eso es gracias a ustedes,</w:t>
      </w:r>
      <w:r w:rsidR="00054C2A" w:rsidRPr="001740CE">
        <w:rPr>
          <w:rFonts w:ascii="Garamond" w:hAnsi="Garamond"/>
          <w:lang w:val="es-MX"/>
        </w:rPr>
        <w:t xml:space="preserve"> </w:t>
      </w:r>
      <w:r w:rsidR="0007189C">
        <w:rPr>
          <w:rFonts w:ascii="Garamond" w:hAnsi="Garamond"/>
          <w:lang w:val="es-MX"/>
        </w:rPr>
        <w:t>gracias a mi C</w:t>
      </w:r>
      <w:r w:rsidR="00054C2A" w:rsidRPr="001740CE">
        <w:rPr>
          <w:rFonts w:ascii="Garamond" w:hAnsi="Garamond"/>
          <w:lang w:val="es-MX"/>
        </w:rPr>
        <w:t>abildo que apuesta por esta renovación, por este renacer. Gracias a todas y t</w:t>
      </w:r>
      <w:r w:rsidR="00B94195">
        <w:rPr>
          <w:rFonts w:ascii="Garamond" w:hAnsi="Garamond"/>
          <w:lang w:val="es-MX"/>
        </w:rPr>
        <w:t xml:space="preserve">odos los </w:t>
      </w:r>
      <w:r w:rsidR="00A7386A">
        <w:rPr>
          <w:rFonts w:ascii="Garamond" w:hAnsi="Garamond"/>
          <w:lang w:val="es-MX"/>
        </w:rPr>
        <w:t>Regidores, Regidoras</w:t>
      </w:r>
      <w:r w:rsidR="00B94195">
        <w:rPr>
          <w:rFonts w:ascii="Garamond" w:hAnsi="Garamond"/>
          <w:lang w:val="es-MX"/>
        </w:rPr>
        <w:t>, a</w:t>
      </w:r>
      <w:r w:rsidR="00054C2A" w:rsidRPr="001740CE">
        <w:rPr>
          <w:rFonts w:ascii="Garamond" w:hAnsi="Garamond"/>
          <w:lang w:val="es-MX"/>
        </w:rPr>
        <w:t xml:space="preserve"> nuestro </w:t>
      </w:r>
      <w:r w:rsidR="00A7386A" w:rsidRPr="001740CE">
        <w:rPr>
          <w:rFonts w:ascii="Garamond" w:hAnsi="Garamond"/>
          <w:lang w:val="es-MX"/>
        </w:rPr>
        <w:t xml:space="preserve">Síndico </w:t>
      </w:r>
      <w:r w:rsidR="00054C2A" w:rsidRPr="001740CE">
        <w:rPr>
          <w:rFonts w:ascii="Garamond" w:hAnsi="Garamond"/>
          <w:lang w:val="es-MX"/>
        </w:rPr>
        <w:t>y</w:t>
      </w:r>
      <w:r w:rsidR="00A7386A">
        <w:rPr>
          <w:rFonts w:ascii="Garamond" w:hAnsi="Garamond"/>
          <w:lang w:val="es-MX"/>
        </w:rPr>
        <w:t xml:space="preserve"> por supuesto</w:t>
      </w:r>
      <w:r w:rsidR="00054C2A" w:rsidRPr="001740CE">
        <w:rPr>
          <w:rFonts w:ascii="Garamond" w:hAnsi="Garamond"/>
          <w:lang w:val="es-MX"/>
        </w:rPr>
        <w:t xml:space="preserve"> a los medios de comunicación, con el cariño de siempre, que nos ayudan a difundir estos logros y que son un </w:t>
      </w:r>
      <w:proofErr w:type="spellStart"/>
      <w:r w:rsidR="00054C2A" w:rsidRPr="001740CE">
        <w:rPr>
          <w:rFonts w:ascii="Garamond" w:hAnsi="Garamond"/>
          <w:lang w:val="es-MX"/>
        </w:rPr>
        <w:t>parteaguas</w:t>
      </w:r>
      <w:proofErr w:type="spellEnd"/>
      <w:r w:rsidR="00B94195">
        <w:rPr>
          <w:rFonts w:ascii="Garamond" w:hAnsi="Garamond"/>
          <w:lang w:val="es-MX"/>
        </w:rPr>
        <w:t>,</w:t>
      </w:r>
      <w:r w:rsidR="00054C2A" w:rsidRPr="001740CE">
        <w:rPr>
          <w:rFonts w:ascii="Garamond" w:hAnsi="Garamond"/>
          <w:lang w:val="es-MX"/>
        </w:rPr>
        <w:t xml:space="preserve"> </w:t>
      </w:r>
      <w:r w:rsidR="00B94195">
        <w:rPr>
          <w:rFonts w:ascii="Garamond" w:hAnsi="Garamond"/>
          <w:lang w:val="es-MX"/>
        </w:rPr>
        <w:t>e</w:t>
      </w:r>
      <w:r w:rsidR="00054C2A" w:rsidRPr="001740CE">
        <w:rPr>
          <w:rFonts w:ascii="Garamond" w:hAnsi="Garamond"/>
          <w:lang w:val="es-MX"/>
        </w:rPr>
        <w:t xml:space="preserve">n lo que se vive el día a día a través de diferentes medios de comunicación y de diferentes redes sociales. </w:t>
      </w:r>
      <w:r w:rsidR="00A7386A">
        <w:rPr>
          <w:rFonts w:ascii="Garamond" w:hAnsi="Garamond"/>
          <w:lang w:val="es-MX"/>
        </w:rPr>
        <w:t>¡</w:t>
      </w:r>
      <w:r w:rsidR="00054C2A" w:rsidRPr="001740CE">
        <w:rPr>
          <w:rFonts w:ascii="Garamond" w:hAnsi="Garamond"/>
          <w:lang w:val="es-MX"/>
        </w:rPr>
        <w:t>Feliz Navidad</w:t>
      </w:r>
      <w:r w:rsidR="00A7386A">
        <w:rPr>
          <w:rFonts w:ascii="Garamond" w:hAnsi="Garamond"/>
          <w:lang w:val="es-MX"/>
        </w:rPr>
        <w:t>!</w:t>
      </w:r>
      <w:r w:rsidR="00054C2A" w:rsidRPr="001740CE">
        <w:rPr>
          <w:rFonts w:ascii="Garamond" w:hAnsi="Garamond"/>
          <w:lang w:val="es-MX"/>
        </w:rPr>
        <w:t xml:space="preserve"> </w:t>
      </w:r>
      <w:r w:rsidR="00A7386A">
        <w:rPr>
          <w:rFonts w:ascii="Garamond" w:hAnsi="Garamond"/>
          <w:lang w:val="es-MX"/>
        </w:rPr>
        <w:t>E</w:t>
      </w:r>
      <w:r w:rsidR="00054C2A" w:rsidRPr="001740CE">
        <w:rPr>
          <w:rFonts w:ascii="Garamond" w:hAnsi="Garamond"/>
          <w:lang w:val="es-MX"/>
        </w:rPr>
        <w:t>nhorabuena. Disfruten</w:t>
      </w:r>
      <w:r w:rsidR="00A7386A">
        <w:rPr>
          <w:rFonts w:ascii="Garamond" w:hAnsi="Garamond"/>
          <w:lang w:val="es-MX"/>
        </w:rPr>
        <w:t>,</w:t>
      </w:r>
      <w:r w:rsidR="00054C2A" w:rsidRPr="001740CE">
        <w:rPr>
          <w:rFonts w:ascii="Garamond" w:hAnsi="Garamond"/>
          <w:lang w:val="es-MX"/>
        </w:rPr>
        <w:t xml:space="preserve"> mucha salud, mucho éxito hacia este </w:t>
      </w:r>
      <w:r w:rsidR="00A7386A">
        <w:rPr>
          <w:rFonts w:ascii="Garamond" w:hAnsi="Garamond"/>
          <w:lang w:val="es-MX"/>
        </w:rPr>
        <w:t>dos mil veintiséis. Nos vemos el treinta y uno</w:t>
      </w:r>
      <w:r w:rsidR="00054C2A" w:rsidRPr="001740CE">
        <w:rPr>
          <w:rFonts w:ascii="Garamond" w:hAnsi="Garamond"/>
          <w:lang w:val="es-MX"/>
        </w:rPr>
        <w:t xml:space="preserve"> de diciembre para cerrar el año juntos</w:t>
      </w:r>
      <w:r w:rsidR="00A7386A">
        <w:rPr>
          <w:rFonts w:ascii="Garamond" w:hAnsi="Garamond"/>
          <w:lang w:val="es-MX"/>
        </w:rPr>
        <w:t>”</w:t>
      </w:r>
      <w:r w:rsidR="00054C2A" w:rsidRPr="001740CE">
        <w:rPr>
          <w:rFonts w:ascii="Garamond" w:hAnsi="Garamond"/>
          <w:lang w:val="es-MX"/>
        </w:rPr>
        <w:t>.------------------------------------------------------------------------------------------</w:t>
      </w:r>
      <w:r w:rsidR="00A7386A">
        <w:rPr>
          <w:rFonts w:ascii="Garamond" w:hAnsi="Garamond"/>
          <w:lang w:val="es-MX"/>
        </w:rPr>
        <w:t>-------------------------------------------</w:t>
      </w:r>
      <w:r w:rsidR="00054C2A" w:rsidRPr="001740CE">
        <w:rPr>
          <w:rFonts w:ascii="Garamond" w:hAnsi="Garamond"/>
          <w:lang w:val="es-MX"/>
        </w:rPr>
        <w:t>------------------</w:t>
      </w:r>
      <w:r w:rsidR="00A7386A">
        <w:rPr>
          <w:rFonts w:ascii="Garamond" w:hAnsi="Garamond"/>
          <w:lang w:val="es-MX"/>
        </w:rPr>
        <w:t>------------------------------------------------------------------------------------</w:t>
      </w:r>
      <w:r w:rsidR="00054C2A" w:rsidRPr="001740CE">
        <w:rPr>
          <w:rFonts w:ascii="Garamond" w:hAnsi="Garamond"/>
          <w:lang w:val="es-MX"/>
        </w:rPr>
        <w:t>------------</w:t>
      </w:r>
      <w:r w:rsidR="001740CE" w:rsidRPr="001740CE">
        <w:rPr>
          <w:rFonts w:ascii="Garamond" w:hAnsi="Garamond"/>
          <w:lang w:val="es-MX"/>
        </w:rPr>
        <w:t xml:space="preserve"> </w:t>
      </w:r>
      <w:r w:rsidR="00054C2A" w:rsidRPr="00600B82">
        <w:rPr>
          <w:rFonts w:ascii="Garamond" w:hAnsi="Garamond"/>
          <w:b/>
          <w:lang w:val="es-MX"/>
        </w:rPr>
        <w:t>7.-</w:t>
      </w:r>
      <w:r w:rsidR="00054C2A" w:rsidRPr="001740CE">
        <w:rPr>
          <w:rFonts w:ascii="Garamond" w:hAnsi="Garamond"/>
          <w:lang w:val="es-MX"/>
        </w:rPr>
        <w:t xml:space="preserve"> </w:t>
      </w:r>
      <w:r w:rsidR="001740CE" w:rsidRPr="001740CE">
        <w:rPr>
          <w:rFonts w:ascii="Garamond" w:hAnsi="Garamond"/>
          <w:b/>
          <w:lang w:val="es-MX"/>
        </w:rPr>
        <w:t xml:space="preserve">Cierre de la Sesión. </w:t>
      </w:r>
      <w:r w:rsidR="001740CE" w:rsidRPr="001740CE">
        <w:rPr>
          <w:rFonts w:ascii="Garamond" w:hAnsi="Garamond"/>
          <w:lang w:val="es-ES_tradnl"/>
        </w:rPr>
        <w:t xml:space="preserve">El C. </w:t>
      </w:r>
      <w:r w:rsidR="001740CE" w:rsidRPr="001740CE">
        <w:rPr>
          <w:rFonts w:ascii="Garamond" w:hAnsi="Garamond"/>
        </w:rPr>
        <w:t xml:space="preserve">Presidente Municipal, Arq. Luis Ernesto Munguía González: </w:t>
      </w:r>
      <w:r w:rsidR="00A7386A">
        <w:rPr>
          <w:rFonts w:ascii="Garamond" w:hAnsi="Garamond"/>
        </w:rPr>
        <w:t>“</w:t>
      </w:r>
      <w:r w:rsidR="001740CE" w:rsidRPr="001740CE">
        <w:rPr>
          <w:rFonts w:ascii="Garamond" w:hAnsi="Garamond"/>
        </w:rPr>
        <w:t xml:space="preserve">Como último punto tenemos </w:t>
      </w:r>
      <w:r w:rsidR="00A7386A">
        <w:rPr>
          <w:rFonts w:ascii="Garamond" w:hAnsi="Garamond"/>
        </w:rPr>
        <w:t>el cierre de la presente sesión.</w:t>
      </w:r>
      <w:r w:rsidR="001740CE" w:rsidRPr="001740CE">
        <w:rPr>
          <w:rFonts w:ascii="Garamond" w:hAnsi="Garamond"/>
        </w:rPr>
        <w:t xml:space="preserve"> </w:t>
      </w:r>
      <w:r w:rsidR="00A7386A">
        <w:rPr>
          <w:rFonts w:ascii="Garamond" w:hAnsi="Garamond"/>
        </w:rPr>
        <w:t>C</w:t>
      </w:r>
      <w:r w:rsidR="001740CE" w:rsidRPr="001740CE">
        <w:rPr>
          <w:rFonts w:ascii="Garamond" w:hAnsi="Garamond"/>
        </w:rPr>
        <w:t xml:space="preserve">iudadanos, </w:t>
      </w:r>
      <w:r w:rsidR="00A7386A" w:rsidRPr="001740CE">
        <w:rPr>
          <w:rFonts w:ascii="Garamond" w:hAnsi="Garamond"/>
        </w:rPr>
        <w:t xml:space="preserve">Síndico, Regidoras </w:t>
      </w:r>
      <w:r w:rsidR="001740CE" w:rsidRPr="001740CE">
        <w:rPr>
          <w:rFonts w:ascii="Garamond" w:hAnsi="Garamond"/>
        </w:rPr>
        <w:t xml:space="preserve">y </w:t>
      </w:r>
      <w:r w:rsidR="00A7386A" w:rsidRPr="001740CE">
        <w:rPr>
          <w:rFonts w:ascii="Garamond" w:hAnsi="Garamond"/>
        </w:rPr>
        <w:t>Regidores</w:t>
      </w:r>
      <w:r w:rsidR="001740CE" w:rsidRPr="001740CE">
        <w:rPr>
          <w:rFonts w:ascii="Garamond" w:hAnsi="Garamond"/>
        </w:rPr>
        <w:t>, no habiendo más asuntos que tratar, declaro formalmente clausurada esta sesión ordinaria, siendo las 11:</w:t>
      </w:r>
      <w:r w:rsidR="00107507">
        <w:rPr>
          <w:rFonts w:ascii="Garamond" w:hAnsi="Garamond"/>
        </w:rPr>
        <w:t>33</w:t>
      </w:r>
      <w:r w:rsidR="001740CE" w:rsidRPr="001740CE">
        <w:rPr>
          <w:rFonts w:ascii="Garamond" w:hAnsi="Garamond"/>
        </w:rPr>
        <w:t xml:space="preserve"> </w:t>
      </w:r>
      <w:r w:rsidR="00107507">
        <w:rPr>
          <w:rFonts w:ascii="Garamond" w:hAnsi="Garamond"/>
        </w:rPr>
        <w:t xml:space="preserve">once horas </w:t>
      </w:r>
      <w:r w:rsidR="001740CE" w:rsidRPr="001740CE">
        <w:rPr>
          <w:rFonts w:ascii="Garamond" w:hAnsi="Garamond"/>
        </w:rPr>
        <w:t xml:space="preserve">con </w:t>
      </w:r>
      <w:r w:rsidR="00107507">
        <w:rPr>
          <w:rFonts w:ascii="Garamond" w:hAnsi="Garamond"/>
        </w:rPr>
        <w:t>treinta y tres</w:t>
      </w:r>
      <w:r w:rsidR="001740CE" w:rsidRPr="001740CE">
        <w:rPr>
          <w:rFonts w:ascii="Garamond" w:hAnsi="Garamond"/>
        </w:rPr>
        <w:t xml:space="preserve"> minutos de este martes 23 de diciembre del presente año </w:t>
      </w:r>
      <w:r w:rsidR="00A7386A">
        <w:rPr>
          <w:rFonts w:ascii="Garamond" w:hAnsi="Garamond"/>
        </w:rPr>
        <w:t>dos mil veinticinco</w:t>
      </w:r>
      <w:r w:rsidR="001740CE" w:rsidRPr="001740CE">
        <w:rPr>
          <w:rFonts w:ascii="Garamond" w:hAnsi="Garamond"/>
        </w:rPr>
        <w:t xml:space="preserve">. Muchas gracias, que sigan teniendo un excelente día. </w:t>
      </w:r>
      <w:r w:rsidR="00A7386A">
        <w:rPr>
          <w:rFonts w:ascii="Garamond" w:hAnsi="Garamond"/>
        </w:rPr>
        <w:t>¡</w:t>
      </w:r>
      <w:r w:rsidR="001740CE" w:rsidRPr="001740CE">
        <w:rPr>
          <w:rFonts w:ascii="Garamond" w:hAnsi="Garamond"/>
        </w:rPr>
        <w:t>Feliz Navidad</w:t>
      </w:r>
      <w:r w:rsidR="00A7386A">
        <w:rPr>
          <w:rFonts w:ascii="Garamond" w:hAnsi="Garamond"/>
        </w:rPr>
        <w:t>! -----------------------------------------------------------------------------------------------------</w:t>
      </w:r>
      <w:r w:rsidR="001740CE">
        <w:rPr>
          <w:rFonts w:ascii="Garamond" w:hAnsi="Garamond"/>
        </w:rPr>
        <w:t>-------</w:t>
      </w:r>
    </w:p>
    <w:p w:rsidR="005F7B3A" w:rsidRDefault="005F7B3A" w:rsidP="00A22FCF">
      <w:pPr>
        <w:spacing w:line="360" w:lineRule="auto"/>
        <w:ind w:left="142" w:right="193"/>
        <w:contextualSpacing/>
        <w:rPr>
          <w:rFonts w:ascii="Garamond" w:eastAsia="Calibri" w:hAnsi="Garamond" w:cs="Times New Roman"/>
          <w:b/>
          <w:lang w:val="es-ES_tradnl"/>
        </w:rPr>
      </w:pPr>
    </w:p>
    <w:p w:rsidR="00A7386A" w:rsidRPr="001740CE" w:rsidRDefault="00A7386A" w:rsidP="00A22FCF">
      <w:pPr>
        <w:spacing w:line="360" w:lineRule="auto"/>
        <w:ind w:left="142" w:right="193"/>
        <w:contextualSpacing/>
        <w:rPr>
          <w:rFonts w:ascii="Garamond" w:eastAsia="Calibri" w:hAnsi="Garamond" w:cs="Times New Roman"/>
          <w:b/>
          <w:lang w:val="es-ES_tradnl"/>
        </w:rPr>
      </w:pPr>
    </w:p>
    <w:p w:rsidR="005F7B3A" w:rsidRPr="001740CE" w:rsidRDefault="005F7B3A" w:rsidP="00A22FCF">
      <w:pPr>
        <w:spacing w:line="360" w:lineRule="auto"/>
        <w:ind w:left="142" w:right="193"/>
        <w:contextualSpacing/>
        <w:rPr>
          <w:rFonts w:ascii="Garamond" w:eastAsia="Calibri" w:hAnsi="Garamond" w:cs="Times New Roman"/>
          <w:b/>
          <w:lang w:val="es-ES_tradnl"/>
        </w:rPr>
      </w:pP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________________________________    </w:t>
      </w:r>
      <w:r w:rsidRPr="001740CE">
        <w:rPr>
          <w:rFonts w:ascii="Garamond" w:eastAsia="Calibri" w:hAnsi="Garamond" w:cs="Times New Roman"/>
          <w:b/>
          <w:vanish/>
          <w:lang w:val="es-ES_tradnl"/>
        </w:rPr>
        <w:t>sta quedol tiempo, se le dedico</w:t>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vanish/>
          <w:lang w:val="es-ES_tradnl"/>
        </w:rPr>
        <w:pgNum/>
      </w:r>
      <w:r w:rsidRPr="001740CE">
        <w:rPr>
          <w:rFonts w:ascii="Garamond" w:eastAsia="Calibri" w:hAnsi="Garamond" w:cs="Times New Roman"/>
          <w:b/>
          <w:lang w:val="es-ES_tradnl"/>
        </w:rPr>
        <w:t xml:space="preserve">      __________________________________</w:t>
      </w: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w:t>
      </w:r>
      <w:r w:rsidRPr="001740CE">
        <w:rPr>
          <w:rFonts w:ascii="Garamond" w:eastAsia="Calibri" w:hAnsi="Garamond" w:cs="Times New Roman"/>
          <w:b/>
          <w:lang w:val="es-MX"/>
        </w:rPr>
        <w:t>Arq. Luis Ernesto Munguía González</w:t>
      </w:r>
      <w:r w:rsidRPr="001740CE">
        <w:rPr>
          <w:rFonts w:ascii="Garamond" w:eastAsia="Calibri" w:hAnsi="Garamond" w:cs="Times New Roman"/>
          <w:b/>
          <w:lang w:val="es-ES_tradnl"/>
        </w:rPr>
        <w:t xml:space="preserve">              </w:t>
      </w:r>
      <w:proofErr w:type="spellStart"/>
      <w:r w:rsidRPr="001740CE">
        <w:rPr>
          <w:rFonts w:ascii="Garamond" w:eastAsia="Calibri" w:hAnsi="Garamond" w:cs="Times New Roman"/>
          <w:b/>
          <w:lang w:val="es-MX"/>
        </w:rPr>
        <w:t>Méd</w:t>
      </w:r>
      <w:proofErr w:type="spellEnd"/>
      <w:r w:rsidRPr="001740CE">
        <w:rPr>
          <w:rFonts w:ascii="Garamond" w:eastAsia="Calibri" w:hAnsi="Garamond" w:cs="Times New Roman"/>
          <w:b/>
          <w:lang w:val="es-MX"/>
        </w:rPr>
        <w:t xml:space="preserve">. </w:t>
      </w:r>
      <w:r w:rsidR="0051698F" w:rsidRPr="001740CE">
        <w:rPr>
          <w:rFonts w:ascii="Garamond" w:hAnsi="Garamond"/>
          <w:b/>
          <w:lang w:val="es-MX"/>
        </w:rPr>
        <w:t>José</w:t>
      </w:r>
      <w:r w:rsidR="0051698F" w:rsidRPr="001740CE">
        <w:rPr>
          <w:rFonts w:ascii="Garamond" w:eastAsia="Calibri" w:hAnsi="Garamond" w:cs="Times New Roman"/>
          <w:b/>
          <w:lang w:val="es-MX"/>
        </w:rPr>
        <w:t xml:space="preserve"> </w:t>
      </w:r>
      <w:r w:rsidRPr="001740CE">
        <w:rPr>
          <w:rFonts w:ascii="Garamond" w:eastAsia="Calibri" w:hAnsi="Garamond" w:cs="Times New Roman"/>
          <w:b/>
          <w:lang w:val="es-MX"/>
        </w:rPr>
        <w:t>Francisco Sánchez Peña</w:t>
      </w:r>
      <w:r w:rsidRPr="001740CE">
        <w:rPr>
          <w:rFonts w:ascii="Garamond" w:eastAsia="Calibri" w:hAnsi="Garamond" w:cs="Times New Roman"/>
          <w:b/>
          <w:lang w:val="es-ES_tradnl"/>
        </w:rPr>
        <w:t xml:space="preserve">           </w:t>
      </w:r>
      <w:r w:rsidRPr="001740CE">
        <w:rPr>
          <w:rFonts w:ascii="Garamond" w:eastAsia="Calibri" w:hAnsi="Garamond" w:cs="Times New Roman"/>
          <w:lang w:val="es-ES_tradnl"/>
        </w:rPr>
        <w:t xml:space="preserve">           </w:t>
      </w:r>
      <w:r w:rsidRPr="001740CE">
        <w:rPr>
          <w:rFonts w:ascii="Garamond" w:eastAsia="Calibri" w:hAnsi="Garamond" w:cs="Times New Roman"/>
          <w:b/>
          <w:lang w:val="es-ES_tradnl"/>
        </w:rPr>
        <w:t xml:space="preserve">                                   </w:t>
      </w:r>
    </w:p>
    <w:p w:rsidR="00B1790E" w:rsidRDefault="00B1790E" w:rsidP="00B1790E">
      <w:pPr>
        <w:spacing w:line="360" w:lineRule="auto"/>
        <w:ind w:left="142"/>
        <w:contextualSpacing/>
        <w:jc w:val="center"/>
        <w:rPr>
          <w:rFonts w:ascii="Garamond" w:eastAsia="Calibri" w:hAnsi="Garamond" w:cs="Times New Roman"/>
          <w:b/>
          <w:lang w:val="es-ES_tradnl"/>
        </w:rPr>
      </w:pPr>
      <w:r>
        <w:rPr>
          <w:rFonts w:ascii="Garamond" w:eastAsia="Calibri" w:hAnsi="Garamond" w:cs="Times New Roman"/>
          <w:b/>
          <w:lang w:val="es-ES_tradnl"/>
        </w:rPr>
        <w:t xml:space="preserve">     </w:t>
      </w:r>
      <w:r w:rsidR="0005752B" w:rsidRPr="001740CE">
        <w:rPr>
          <w:rFonts w:ascii="Garamond" w:eastAsia="Calibri" w:hAnsi="Garamond" w:cs="Times New Roman"/>
          <w:b/>
          <w:lang w:val="es-ES_tradnl"/>
        </w:rPr>
        <w:t xml:space="preserve">  Presidente Municipal      </w:t>
      </w:r>
      <w:r>
        <w:rPr>
          <w:rFonts w:ascii="Garamond" w:eastAsia="Calibri" w:hAnsi="Garamond" w:cs="Times New Roman"/>
          <w:b/>
          <w:lang w:val="es-ES_tradnl"/>
        </w:rPr>
        <w:t xml:space="preserve">              </w:t>
      </w:r>
      <w:r w:rsidR="0005752B" w:rsidRPr="001740CE">
        <w:rPr>
          <w:rFonts w:ascii="Garamond" w:eastAsia="Calibri" w:hAnsi="Garamond" w:cs="Times New Roman"/>
          <w:b/>
          <w:lang w:val="es-ES_tradnl"/>
        </w:rPr>
        <w:t xml:space="preserve">  Síndico Municipal  </w:t>
      </w:r>
      <w:r>
        <w:rPr>
          <w:rFonts w:ascii="Garamond" w:eastAsia="Calibri" w:hAnsi="Garamond" w:cs="Times New Roman"/>
          <w:b/>
          <w:lang w:val="es-ES_tradnl"/>
        </w:rPr>
        <w:t xml:space="preserve">y </w:t>
      </w:r>
      <w:r w:rsidRPr="001740CE">
        <w:rPr>
          <w:rFonts w:ascii="Garamond" w:eastAsia="Calibri" w:hAnsi="Garamond" w:cs="Times New Roman"/>
          <w:b/>
          <w:lang w:val="es-ES_tradnl"/>
        </w:rPr>
        <w:t>Secretario General</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076"/>
      </w:tblGrid>
      <w:tr w:rsidR="00B1790E" w:rsidTr="00B1790E">
        <w:tc>
          <w:tcPr>
            <w:tcW w:w="3827" w:type="dxa"/>
          </w:tcPr>
          <w:p w:rsidR="00B1790E" w:rsidRDefault="00B1790E" w:rsidP="00B1790E">
            <w:pPr>
              <w:spacing w:line="360" w:lineRule="auto"/>
              <w:contextualSpacing/>
              <w:jc w:val="center"/>
              <w:rPr>
                <w:rFonts w:ascii="Garamond" w:hAnsi="Garamond"/>
                <w:lang w:val="es-ES_tradnl"/>
              </w:rPr>
            </w:pPr>
          </w:p>
        </w:tc>
        <w:tc>
          <w:tcPr>
            <w:tcW w:w="4076" w:type="dxa"/>
          </w:tcPr>
          <w:p w:rsidR="00B1790E" w:rsidRPr="00B1790E" w:rsidRDefault="00B1790E" w:rsidP="00B1790E">
            <w:pPr>
              <w:jc w:val="both"/>
              <w:rPr>
                <w:rFonts w:ascii="Garamond" w:eastAsia="Times New Roman" w:hAnsi="Garamond" w:cs="Times New Roman"/>
                <w:b/>
                <w:sz w:val="18"/>
                <w:szCs w:val="18"/>
              </w:rPr>
            </w:pPr>
            <w:r w:rsidRPr="00B1790E">
              <w:rPr>
                <w:rFonts w:ascii="Garamond" w:eastAsia="Calibri" w:hAnsi="Garamond" w:cs="Times New Roman"/>
                <w:sz w:val="24"/>
                <w:szCs w:val="24"/>
              </w:rPr>
              <w:t>E</w:t>
            </w:r>
            <w:r w:rsidRPr="00B1790E">
              <w:rPr>
                <w:rFonts w:ascii="Garamond" w:eastAsia="Calibri" w:hAnsi="Garamond" w:cs="Times New Roman"/>
                <w:b/>
                <w:sz w:val="18"/>
                <w:szCs w:val="18"/>
              </w:rPr>
              <w:t xml:space="preserve">n uso de la facultad temporal conferida por el Presidente Municipal </w:t>
            </w:r>
            <w:r w:rsidRPr="00B1790E">
              <w:rPr>
                <w:rFonts w:ascii="Garamond" w:eastAsia="Calibri" w:hAnsi="Garamond" w:cs="Calibri"/>
                <w:b/>
                <w:sz w:val="18"/>
                <w:szCs w:val="18"/>
              </w:rPr>
              <w:t>Arq. Luis Ernesto Munguía González</w:t>
            </w:r>
            <w:r w:rsidRPr="00B1790E">
              <w:rPr>
                <w:rFonts w:ascii="Garamond" w:eastAsia="Calibri" w:hAnsi="Garamond" w:cs="Times New Roman"/>
                <w:b/>
                <w:sz w:val="18"/>
                <w:szCs w:val="18"/>
              </w:rPr>
              <w:t>, con fundamento en el artículo 171 del Reglamento del Gobierno Municipal de Puerto Vallarta, Jalisco.</w:t>
            </w:r>
          </w:p>
        </w:tc>
      </w:tr>
    </w:tbl>
    <w:p w:rsidR="00B1790E" w:rsidRPr="001740CE" w:rsidRDefault="00B1790E" w:rsidP="00B1790E">
      <w:pPr>
        <w:spacing w:line="360" w:lineRule="auto"/>
        <w:ind w:left="142"/>
        <w:contextualSpacing/>
        <w:jc w:val="center"/>
        <w:rPr>
          <w:rFonts w:ascii="Garamond" w:hAnsi="Garamond"/>
          <w:lang w:val="es-ES_tradnl"/>
        </w:rPr>
      </w:pP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w:t>
      </w:r>
    </w:p>
    <w:p w:rsidR="0005752B" w:rsidRPr="001740CE" w:rsidRDefault="0005752B" w:rsidP="00A22FCF">
      <w:pPr>
        <w:spacing w:line="360" w:lineRule="auto"/>
        <w:ind w:left="142" w:right="193"/>
        <w:contextualSpacing/>
        <w:rPr>
          <w:rFonts w:ascii="Garamond" w:eastAsia="Calibri" w:hAnsi="Garamond" w:cs="Times New Roman"/>
          <w:b/>
          <w:lang w:val="es-ES_tradnl"/>
        </w:rPr>
      </w:pP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_________________________________            _________________________________</w:t>
      </w: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w:t>
      </w:r>
      <w:r w:rsidRPr="001740CE">
        <w:rPr>
          <w:rFonts w:ascii="Garamond" w:eastAsia="Calibri" w:hAnsi="Garamond" w:cs="Times New Roman"/>
          <w:b/>
          <w:lang w:val="es-MX"/>
        </w:rPr>
        <w:t>C. Marcia Raquel Bañuelos Macías</w:t>
      </w:r>
      <w:r w:rsidRPr="001740CE">
        <w:rPr>
          <w:rFonts w:ascii="Garamond" w:eastAsia="Calibri" w:hAnsi="Garamond" w:cs="Times New Roman"/>
          <w:b/>
          <w:lang w:val="es-ES_tradnl"/>
        </w:rPr>
        <w:t xml:space="preserve">                            </w:t>
      </w:r>
      <w:r w:rsidR="00BA3A02" w:rsidRPr="001740CE">
        <w:rPr>
          <w:rFonts w:ascii="Garamond" w:eastAsia="Calibri" w:hAnsi="Garamond" w:cs="Times New Roman"/>
          <w:b/>
          <w:lang w:val="es-MX"/>
        </w:rPr>
        <w:t>Lic</w:t>
      </w:r>
      <w:r w:rsidRPr="001740CE">
        <w:rPr>
          <w:rFonts w:ascii="Garamond" w:eastAsia="Calibri" w:hAnsi="Garamond" w:cs="Times New Roman"/>
          <w:b/>
          <w:lang w:val="es-MX"/>
        </w:rPr>
        <w:t>. Arnulfo Ortega Contreras</w:t>
      </w: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Regidora                                                                   Regidor</w:t>
      </w:r>
    </w:p>
    <w:p w:rsidR="0005752B" w:rsidRPr="001740CE" w:rsidRDefault="0005752B" w:rsidP="00A22FCF">
      <w:pPr>
        <w:spacing w:line="360" w:lineRule="auto"/>
        <w:ind w:left="142" w:right="193"/>
        <w:contextualSpacing/>
        <w:rPr>
          <w:rFonts w:ascii="Garamond" w:eastAsia="Calibri" w:hAnsi="Garamond" w:cs="Times New Roman"/>
          <w:b/>
          <w:lang w:val="es-ES_tradnl"/>
        </w:rPr>
      </w:pPr>
    </w:p>
    <w:p w:rsidR="005F7B3A" w:rsidRPr="001740CE" w:rsidRDefault="005F7B3A" w:rsidP="00A22FCF">
      <w:pPr>
        <w:spacing w:line="360" w:lineRule="auto"/>
        <w:ind w:left="142" w:right="193"/>
        <w:contextualSpacing/>
        <w:rPr>
          <w:rFonts w:ascii="Garamond" w:eastAsia="Calibri" w:hAnsi="Garamond" w:cs="Times New Roman"/>
          <w:b/>
          <w:lang w:val="es-ES_tradnl"/>
        </w:rPr>
      </w:pPr>
    </w:p>
    <w:p w:rsidR="005F7B3A" w:rsidRPr="001740CE" w:rsidRDefault="005F7B3A" w:rsidP="00A22FCF">
      <w:pPr>
        <w:spacing w:line="360" w:lineRule="auto"/>
        <w:ind w:left="142" w:right="193"/>
        <w:contextualSpacing/>
        <w:rPr>
          <w:rFonts w:ascii="Garamond" w:eastAsia="Calibri" w:hAnsi="Garamond" w:cs="Times New Roman"/>
          <w:b/>
          <w:lang w:val="es-ES_tradnl"/>
        </w:rPr>
      </w:pP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___________________________________       </w:t>
      </w:r>
      <w:r w:rsidR="00400E3A" w:rsidRPr="001740CE">
        <w:rPr>
          <w:rFonts w:ascii="Garamond" w:eastAsia="Calibri" w:hAnsi="Garamond" w:cs="Times New Roman"/>
          <w:b/>
          <w:lang w:val="es-ES_tradnl"/>
        </w:rPr>
        <w:t xml:space="preserve"> </w:t>
      </w:r>
      <w:r w:rsidRPr="001740CE">
        <w:rPr>
          <w:rFonts w:ascii="Garamond" w:eastAsia="Calibri" w:hAnsi="Garamond" w:cs="Times New Roman"/>
          <w:b/>
          <w:lang w:val="es-ES_tradnl"/>
        </w:rPr>
        <w:t>_________________________________</w:t>
      </w: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w:t>
      </w:r>
      <w:r w:rsidRPr="001740CE">
        <w:rPr>
          <w:rFonts w:ascii="Garamond" w:eastAsia="Calibri" w:hAnsi="Garamond" w:cs="Times New Roman"/>
          <w:b/>
          <w:lang w:val="es-MX"/>
        </w:rPr>
        <w:t>Lic. Karla Alejandra Rodríguez González</w:t>
      </w:r>
      <w:r w:rsidRPr="001740CE">
        <w:rPr>
          <w:rFonts w:ascii="Garamond" w:eastAsia="Calibri" w:hAnsi="Garamond" w:cs="Times New Roman"/>
          <w:b/>
          <w:lang w:val="es-ES_tradnl"/>
        </w:rPr>
        <w:t xml:space="preserve">            </w:t>
      </w:r>
      <w:r w:rsidR="00400E3A" w:rsidRPr="001740CE">
        <w:rPr>
          <w:rFonts w:ascii="Garamond" w:eastAsia="Calibri" w:hAnsi="Garamond" w:cs="Times New Roman"/>
          <w:b/>
          <w:lang w:val="es-ES_tradnl"/>
        </w:rPr>
        <w:t>Lic</w:t>
      </w:r>
      <w:r w:rsidRPr="001740CE">
        <w:rPr>
          <w:rFonts w:ascii="Garamond" w:eastAsia="Calibri" w:hAnsi="Garamond" w:cs="Times New Roman"/>
          <w:b/>
          <w:lang w:val="es-MX"/>
        </w:rPr>
        <w:t>. Christian Omar Bravo Carbajal</w:t>
      </w: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Regidora                                                                   Regidor</w:t>
      </w:r>
    </w:p>
    <w:p w:rsidR="0005752B" w:rsidRPr="001740CE" w:rsidRDefault="0005752B" w:rsidP="00A22FCF">
      <w:pPr>
        <w:spacing w:line="360" w:lineRule="auto"/>
        <w:ind w:left="142" w:right="193"/>
        <w:contextualSpacing/>
        <w:rPr>
          <w:rFonts w:ascii="Garamond" w:eastAsia="Calibri" w:hAnsi="Garamond" w:cs="Times New Roman"/>
          <w:b/>
          <w:lang w:val="es-ES_tradnl"/>
        </w:rPr>
      </w:pPr>
    </w:p>
    <w:p w:rsidR="0068652D" w:rsidRPr="001740CE" w:rsidRDefault="0068652D" w:rsidP="00A22FCF">
      <w:pPr>
        <w:spacing w:line="360" w:lineRule="auto"/>
        <w:ind w:left="142" w:right="193"/>
        <w:contextualSpacing/>
        <w:rPr>
          <w:rFonts w:ascii="Garamond" w:eastAsia="Calibri" w:hAnsi="Garamond" w:cs="Times New Roman"/>
          <w:b/>
          <w:lang w:val="es-ES_tradnl"/>
        </w:rPr>
      </w:pPr>
    </w:p>
    <w:p w:rsidR="005F7B3A" w:rsidRPr="001740CE" w:rsidRDefault="005F7B3A" w:rsidP="00A22FCF">
      <w:pPr>
        <w:spacing w:line="360" w:lineRule="auto"/>
        <w:ind w:left="142" w:right="193"/>
        <w:contextualSpacing/>
        <w:rPr>
          <w:rFonts w:ascii="Garamond" w:eastAsia="Calibri" w:hAnsi="Garamond" w:cs="Times New Roman"/>
          <w:b/>
          <w:lang w:val="es-ES_tradnl"/>
        </w:rPr>
      </w:pP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_________________________________             ________________________________</w:t>
      </w:r>
    </w:p>
    <w:p w:rsidR="0005752B" w:rsidRPr="001740CE" w:rsidRDefault="00D66186"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MX"/>
        </w:rPr>
        <w:t xml:space="preserve">     </w:t>
      </w:r>
      <w:r w:rsidR="004A4A4E" w:rsidRPr="001740CE">
        <w:rPr>
          <w:rFonts w:ascii="Garamond" w:eastAsia="Calibri" w:hAnsi="Garamond" w:cs="Times New Roman"/>
          <w:b/>
          <w:lang w:val="es-MX"/>
        </w:rPr>
        <w:t>C</w:t>
      </w:r>
      <w:r w:rsidR="0005752B" w:rsidRPr="001740CE">
        <w:rPr>
          <w:rFonts w:ascii="Garamond" w:eastAsia="Calibri" w:hAnsi="Garamond" w:cs="Times New Roman"/>
          <w:b/>
          <w:lang w:val="es-MX"/>
        </w:rPr>
        <w:t xml:space="preserve">. Erika </w:t>
      </w:r>
      <w:proofErr w:type="spellStart"/>
      <w:r w:rsidR="0005752B" w:rsidRPr="001740CE">
        <w:rPr>
          <w:rFonts w:ascii="Garamond" w:eastAsia="Calibri" w:hAnsi="Garamond" w:cs="Times New Roman"/>
          <w:b/>
          <w:lang w:val="es-MX"/>
        </w:rPr>
        <w:t>Yesenia</w:t>
      </w:r>
      <w:proofErr w:type="spellEnd"/>
      <w:r w:rsidR="0005752B" w:rsidRPr="001740CE">
        <w:rPr>
          <w:rFonts w:ascii="Garamond" w:eastAsia="Calibri" w:hAnsi="Garamond" w:cs="Times New Roman"/>
          <w:b/>
          <w:lang w:val="es-MX"/>
        </w:rPr>
        <w:t xml:space="preserve"> García Rubio</w:t>
      </w:r>
      <w:r w:rsidR="0005752B" w:rsidRPr="001740CE">
        <w:rPr>
          <w:rFonts w:ascii="Garamond" w:eastAsia="Calibri" w:hAnsi="Garamond" w:cs="Times New Roman"/>
          <w:b/>
          <w:lang w:val="es-ES_tradnl"/>
        </w:rPr>
        <w:t xml:space="preserve">            </w:t>
      </w:r>
      <w:r w:rsidR="004A4A4E" w:rsidRPr="001740CE">
        <w:rPr>
          <w:rFonts w:ascii="Garamond" w:eastAsia="Calibri" w:hAnsi="Garamond" w:cs="Times New Roman"/>
          <w:b/>
          <w:lang w:val="es-ES_tradnl"/>
        </w:rPr>
        <w:t xml:space="preserve">   </w:t>
      </w:r>
      <w:r w:rsidR="0005752B" w:rsidRPr="001740CE">
        <w:rPr>
          <w:rFonts w:ascii="Garamond" w:eastAsia="Calibri" w:hAnsi="Garamond" w:cs="Times New Roman"/>
          <w:b/>
          <w:lang w:val="es-ES_tradnl"/>
        </w:rPr>
        <w:t xml:space="preserve">    </w:t>
      </w:r>
      <w:r w:rsidRPr="001740CE">
        <w:rPr>
          <w:rFonts w:ascii="Garamond" w:eastAsia="Calibri" w:hAnsi="Garamond" w:cs="Times New Roman"/>
          <w:b/>
          <w:lang w:val="es-ES_tradnl"/>
        </w:rPr>
        <w:t xml:space="preserve"> </w:t>
      </w:r>
      <w:r w:rsidR="0005752B" w:rsidRPr="001740CE">
        <w:rPr>
          <w:rFonts w:ascii="Garamond" w:eastAsia="Calibri" w:hAnsi="Garamond" w:cs="Times New Roman"/>
          <w:b/>
          <w:lang w:val="es-ES_tradnl"/>
        </w:rPr>
        <w:t xml:space="preserve">      </w:t>
      </w:r>
      <w:r w:rsidR="0005752B" w:rsidRPr="001740CE">
        <w:rPr>
          <w:rFonts w:ascii="Garamond" w:eastAsia="Calibri" w:hAnsi="Garamond" w:cs="Times New Roman"/>
          <w:b/>
          <w:lang w:val="es-MX"/>
        </w:rPr>
        <w:t>Mtro. Víctor Manuel Bernal Vargas</w:t>
      </w: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Regidora                                                                  Regidor</w:t>
      </w:r>
    </w:p>
    <w:p w:rsidR="0005752B" w:rsidRPr="001740CE" w:rsidRDefault="0005752B" w:rsidP="00A22FCF">
      <w:pPr>
        <w:spacing w:line="360" w:lineRule="auto"/>
        <w:ind w:left="142" w:right="193"/>
        <w:contextualSpacing/>
        <w:rPr>
          <w:rFonts w:ascii="Garamond" w:eastAsia="Calibri" w:hAnsi="Garamond" w:cs="Times New Roman"/>
          <w:b/>
          <w:lang w:val="es-ES_tradnl"/>
        </w:rPr>
      </w:pPr>
    </w:p>
    <w:p w:rsidR="005F7B3A" w:rsidRPr="001740CE" w:rsidRDefault="005F7B3A" w:rsidP="00A22FCF">
      <w:pPr>
        <w:spacing w:line="360" w:lineRule="auto"/>
        <w:ind w:left="142" w:right="193"/>
        <w:contextualSpacing/>
        <w:rPr>
          <w:rFonts w:ascii="Garamond" w:eastAsia="Calibri" w:hAnsi="Garamond" w:cs="Times New Roman"/>
          <w:b/>
          <w:lang w:val="es-ES_tradnl"/>
        </w:rPr>
      </w:pPr>
    </w:p>
    <w:p w:rsidR="0068652D" w:rsidRPr="001740CE" w:rsidRDefault="0068652D" w:rsidP="00A22FCF">
      <w:pPr>
        <w:spacing w:line="360" w:lineRule="auto"/>
        <w:ind w:left="142" w:right="193"/>
        <w:contextualSpacing/>
        <w:rPr>
          <w:rFonts w:ascii="Garamond" w:eastAsia="Calibri" w:hAnsi="Garamond" w:cs="Times New Roman"/>
          <w:b/>
          <w:lang w:val="es-ES_tradnl"/>
        </w:rPr>
      </w:pP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_________________________________         </w:t>
      </w:r>
      <w:r w:rsidR="00D66186" w:rsidRPr="001740CE">
        <w:rPr>
          <w:rFonts w:ascii="Garamond" w:eastAsia="Calibri" w:hAnsi="Garamond" w:cs="Times New Roman"/>
          <w:b/>
          <w:lang w:val="es-ES_tradnl"/>
        </w:rPr>
        <w:t xml:space="preserve"> </w:t>
      </w:r>
      <w:r w:rsidRPr="001740CE">
        <w:rPr>
          <w:rFonts w:ascii="Garamond" w:eastAsia="Calibri" w:hAnsi="Garamond" w:cs="Times New Roman"/>
          <w:b/>
          <w:lang w:val="es-ES_tradnl"/>
        </w:rPr>
        <w:t>__________________________________</w:t>
      </w:r>
    </w:p>
    <w:p w:rsidR="00D66186" w:rsidRPr="001740CE" w:rsidRDefault="00D66186"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MX"/>
        </w:rPr>
        <w:t>Q.F.B. María Laurel Carrillo Ventura               Lic. María Magdalena Urbina Martínez</w:t>
      </w: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Regidor</w:t>
      </w:r>
      <w:r w:rsidR="00D66186" w:rsidRPr="001740CE">
        <w:rPr>
          <w:rFonts w:ascii="Garamond" w:eastAsia="Calibri" w:hAnsi="Garamond" w:cs="Times New Roman"/>
          <w:b/>
          <w:lang w:val="es-ES_tradnl"/>
        </w:rPr>
        <w:t>a</w:t>
      </w:r>
      <w:r w:rsidRPr="001740CE">
        <w:rPr>
          <w:rFonts w:ascii="Garamond" w:eastAsia="Calibri" w:hAnsi="Garamond" w:cs="Times New Roman"/>
          <w:b/>
          <w:lang w:val="es-ES_tradnl"/>
        </w:rPr>
        <w:t xml:space="preserve">                                                                    </w:t>
      </w:r>
      <w:proofErr w:type="spellStart"/>
      <w:r w:rsidRPr="001740CE">
        <w:rPr>
          <w:rFonts w:ascii="Garamond" w:eastAsia="Calibri" w:hAnsi="Garamond" w:cs="Times New Roman"/>
          <w:b/>
          <w:lang w:val="es-ES_tradnl"/>
        </w:rPr>
        <w:t>Regidora</w:t>
      </w:r>
      <w:proofErr w:type="spellEnd"/>
    </w:p>
    <w:p w:rsidR="0005752B" w:rsidRPr="001740CE" w:rsidRDefault="0005752B" w:rsidP="00A22FCF">
      <w:pPr>
        <w:spacing w:line="360" w:lineRule="auto"/>
        <w:ind w:left="142" w:right="193"/>
        <w:contextualSpacing/>
        <w:rPr>
          <w:rFonts w:ascii="Garamond" w:eastAsia="Calibri" w:hAnsi="Garamond" w:cs="Times New Roman"/>
          <w:b/>
          <w:lang w:val="es-ES_tradnl"/>
        </w:rPr>
      </w:pPr>
    </w:p>
    <w:p w:rsidR="009407EF" w:rsidRPr="001740CE" w:rsidRDefault="009407EF" w:rsidP="00A22FCF">
      <w:pPr>
        <w:spacing w:line="360" w:lineRule="auto"/>
        <w:ind w:left="142" w:right="193"/>
        <w:contextualSpacing/>
        <w:rPr>
          <w:rFonts w:ascii="Garamond" w:eastAsia="Calibri" w:hAnsi="Garamond" w:cs="Times New Roman"/>
          <w:b/>
          <w:lang w:val="es-ES_tradnl"/>
        </w:rPr>
      </w:pPr>
    </w:p>
    <w:p w:rsidR="0068652D" w:rsidRPr="001740CE" w:rsidRDefault="0068652D" w:rsidP="00A22FCF">
      <w:pPr>
        <w:spacing w:line="360" w:lineRule="auto"/>
        <w:ind w:left="142" w:right="193"/>
        <w:contextualSpacing/>
        <w:rPr>
          <w:rFonts w:ascii="Garamond" w:eastAsia="Calibri" w:hAnsi="Garamond" w:cs="Times New Roman"/>
          <w:b/>
          <w:lang w:val="es-ES_tradnl"/>
        </w:rPr>
      </w:pP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_________________________________       </w:t>
      </w:r>
      <w:r w:rsidR="00D66186" w:rsidRPr="001740CE">
        <w:rPr>
          <w:rFonts w:ascii="Garamond" w:eastAsia="Calibri" w:hAnsi="Garamond" w:cs="Times New Roman"/>
          <w:b/>
          <w:lang w:val="es-ES_tradnl"/>
        </w:rPr>
        <w:t xml:space="preserve">  </w:t>
      </w:r>
      <w:r w:rsidRPr="001740CE">
        <w:rPr>
          <w:rFonts w:ascii="Garamond" w:eastAsia="Calibri" w:hAnsi="Garamond" w:cs="Times New Roman"/>
          <w:b/>
          <w:lang w:val="es-ES_tradnl"/>
        </w:rPr>
        <w:t xml:space="preserve"> </w:t>
      </w:r>
      <w:r w:rsidRPr="001740CE">
        <w:rPr>
          <w:rFonts w:ascii="Garamond" w:eastAsia="Calibri" w:hAnsi="Garamond" w:cs="Times New Roman"/>
          <w:b/>
          <w:lang w:val="es-ES_tradnl"/>
        </w:rPr>
        <w:softHyphen/>
      </w:r>
      <w:r w:rsidRPr="001740CE">
        <w:rPr>
          <w:rFonts w:ascii="Garamond" w:eastAsia="Calibri" w:hAnsi="Garamond" w:cs="Times New Roman"/>
          <w:b/>
          <w:lang w:val="es-ES_tradnl"/>
        </w:rPr>
        <w:softHyphen/>
      </w:r>
      <w:r w:rsidRPr="001740CE">
        <w:rPr>
          <w:rFonts w:ascii="Garamond" w:eastAsia="Calibri" w:hAnsi="Garamond" w:cs="Times New Roman"/>
          <w:b/>
          <w:lang w:val="es-ES_tradnl"/>
        </w:rPr>
        <w:softHyphen/>
      </w:r>
      <w:r w:rsidRPr="001740CE">
        <w:rPr>
          <w:rFonts w:ascii="Garamond" w:eastAsia="Calibri" w:hAnsi="Garamond" w:cs="Times New Roman"/>
          <w:b/>
          <w:lang w:val="es-ES_tradnl"/>
        </w:rPr>
        <w:softHyphen/>
        <w:t>__________________________________</w:t>
      </w:r>
    </w:p>
    <w:p w:rsidR="00D66186" w:rsidRPr="001740CE" w:rsidRDefault="0039376E"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Dra. </w:t>
      </w:r>
      <w:r w:rsidRPr="001740CE">
        <w:rPr>
          <w:rFonts w:ascii="Garamond" w:eastAsia="Calibri" w:hAnsi="Garamond" w:cs="Times New Roman"/>
          <w:b/>
          <w:bCs/>
          <w:lang w:val="es-MX"/>
        </w:rPr>
        <w:t>Iroselma Dalila Castañeda Santana</w:t>
      </w:r>
      <w:r w:rsidRPr="001740CE">
        <w:rPr>
          <w:rFonts w:ascii="Garamond" w:eastAsia="Calibri" w:hAnsi="Garamond" w:cs="Times New Roman"/>
          <w:b/>
          <w:lang w:val="es-MX"/>
        </w:rPr>
        <w:t xml:space="preserve">                      </w:t>
      </w:r>
      <w:r w:rsidR="00D66186" w:rsidRPr="001740CE">
        <w:rPr>
          <w:rFonts w:ascii="Garamond" w:eastAsia="Calibri" w:hAnsi="Garamond" w:cs="Times New Roman"/>
          <w:b/>
          <w:lang w:val="es-MX"/>
        </w:rPr>
        <w:t xml:space="preserve">C. Felipe </w:t>
      </w:r>
      <w:proofErr w:type="spellStart"/>
      <w:r w:rsidR="00D66186" w:rsidRPr="001740CE">
        <w:rPr>
          <w:rFonts w:ascii="Garamond" w:eastAsia="Calibri" w:hAnsi="Garamond" w:cs="Times New Roman"/>
          <w:b/>
          <w:lang w:val="es-MX"/>
        </w:rPr>
        <w:t>Aréchiga</w:t>
      </w:r>
      <w:proofErr w:type="spellEnd"/>
      <w:r w:rsidR="00D66186" w:rsidRPr="001740CE">
        <w:rPr>
          <w:rFonts w:ascii="Garamond" w:eastAsia="Calibri" w:hAnsi="Garamond" w:cs="Times New Roman"/>
          <w:b/>
          <w:lang w:val="es-MX"/>
        </w:rPr>
        <w:t xml:space="preserve"> Gómez</w:t>
      </w:r>
    </w:p>
    <w:p w:rsidR="0005752B" w:rsidRPr="001740CE" w:rsidRDefault="0005752B" w:rsidP="00A22FCF">
      <w:pPr>
        <w:spacing w:line="360" w:lineRule="auto"/>
        <w:ind w:left="142" w:right="193"/>
        <w:contextualSpacing/>
        <w:rPr>
          <w:rFonts w:ascii="Garamond" w:eastAsia="Calibri" w:hAnsi="Garamond" w:cs="Times New Roman"/>
          <w:b/>
          <w:lang w:val="pt-BR"/>
        </w:rPr>
      </w:pPr>
      <w:r w:rsidRPr="001740CE">
        <w:rPr>
          <w:rFonts w:ascii="Garamond" w:eastAsia="Calibri" w:hAnsi="Garamond" w:cs="Times New Roman"/>
          <w:b/>
          <w:lang w:val="es-ES_tradnl"/>
        </w:rPr>
        <w:t xml:space="preserve">                     </w:t>
      </w:r>
      <w:r w:rsidR="00D66186" w:rsidRPr="001740CE">
        <w:rPr>
          <w:rFonts w:ascii="Garamond" w:eastAsia="Calibri" w:hAnsi="Garamond" w:cs="Times New Roman"/>
          <w:b/>
          <w:lang w:val="pt-BR"/>
        </w:rPr>
        <w:t>Regidor</w:t>
      </w:r>
      <w:r w:rsidRPr="001740CE">
        <w:rPr>
          <w:rFonts w:ascii="Garamond" w:eastAsia="Calibri" w:hAnsi="Garamond" w:cs="Times New Roman"/>
          <w:b/>
          <w:lang w:val="pt-BR"/>
        </w:rPr>
        <w:t xml:space="preserve">                                                              </w:t>
      </w:r>
      <w:r w:rsidR="00D66186" w:rsidRPr="001740CE">
        <w:rPr>
          <w:rFonts w:ascii="Garamond" w:eastAsia="Calibri" w:hAnsi="Garamond" w:cs="Times New Roman"/>
          <w:b/>
          <w:lang w:val="pt-BR"/>
        </w:rPr>
        <w:t xml:space="preserve">     </w:t>
      </w:r>
      <w:r w:rsidRPr="001740CE">
        <w:rPr>
          <w:rFonts w:ascii="Garamond" w:eastAsia="Calibri" w:hAnsi="Garamond" w:cs="Times New Roman"/>
          <w:b/>
          <w:lang w:val="pt-BR"/>
        </w:rPr>
        <w:t xml:space="preserve">    </w:t>
      </w:r>
      <w:proofErr w:type="spellStart"/>
      <w:r w:rsidRPr="001740CE">
        <w:rPr>
          <w:rFonts w:ascii="Garamond" w:eastAsia="Calibri" w:hAnsi="Garamond" w:cs="Times New Roman"/>
          <w:b/>
          <w:lang w:val="pt-BR"/>
        </w:rPr>
        <w:t>Regidor</w:t>
      </w:r>
      <w:proofErr w:type="spellEnd"/>
      <w:r w:rsidRPr="001740CE">
        <w:rPr>
          <w:rFonts w:ascii="Garamond" w:eastAsia="Calibri" w:hAnsi="Garamond" w:cs="Times New Roman"/>
          <w:b/>
          <w:lang w:val="pt-BR"/>
        </w:rPr>
        <w:t xml:space="preserve">                                                                                                                                                                         </w:t>
      </w:r>
    </w:p>
    <w:p w:rsidR="0005752B" w:rsidRPr="001740CE" w:rsidRDefault="0005752B" w:rsidP="00A22FCF">
      <w:pPr>
        <w:spacing w:line="360" w:lineRule="auto"/>
        <w:ind w:left="142" w:right="193"/>
        <w:contextualSpacing/>
        <w:rPr>
          <w:rFonts w:ascii="Garamond" w:eastAsia="Calibri" w:hAnsi="Garamond" w:cs="Times New Roman"/>
          <w:b/>
          <w:lang w:val="pt-BR"/>
        </w:rPr>
      </w:pPr>
    </w:p>
    <w:p w:rsidR="005F7B3A" w:rsidRPr="001740CE" w:rsidRDefault="005F7B3A" w:rsidP="00A22FCF">
      <w:pPr>
        <w:spacing w:line="360" w:lineRule="auto"/>
        <w:ind w:left="142" w:right="193"/>
        <w:contextualSpacing/>
        <w:rPr>
          <w:rFonts w:ascii="Garamond" w:eastAsia="Calibri" w:hAnsi="Garamond" w:cs="Times New Roman"/>
          <w:b/>
          <w:lang w:val="pt-BR"/>
        </w:rPr>
      </w:pPr>
    </w:p>
    <w:p w:rsidR="0068652D" w:rsidRPr="001740CE" w:rsidRDefault="0068652D" w:rsidP="00A22FCF">
      <w:pPr>
        <w:spacing w:line="360" w:lineRule="auto"/>
        <w:ind w:left="142" w:right="193"/>
        <w:contextualSpacing/>
        <w:rPr>
          <w:rFonts w:ascii="Garamond" w:eastAsia="Calibri" w:hAnsi="Garamond" w:cs="Times New Roman"/>
          <w:b/>
          <w:lang w:val="pt-BR"/>
        </w:rPr>
      </w:pPr>
    </w:p>
    <w:p w:rsidR="0005752B" w:rsidRPr="001740CE" w:rsidRDefault="0005752B" w:rsidP="00A22FCF">
      <w:pPr>
        <w:spacing w:line="360" w:lineRule="auto"/>
        <w:ind w:left="142" w:right="193"/>
        <w:contextualSpacing/>
        <w:rPr>
          <w:rFonts w:ascii="Garamond" w:eastAsia="Calibri" w:hAnsi="Garamond" w:cs="Times New Roman"/>
          <w:b/>
          <w:lang w:val="pt-BR"/>
        </w:rPr>
      </w:pPr>
      <w:r w:rsidRPr="001740CE">
        <w:rPr>
          <w:rFonts w:ascii="Garamond" w:eastAsia="Calibri" w:hAnsi="Garamond" w:cs="Times New Roman"/>
          <w:b/>
          <w:lang w:val="pt-BR"/>
        </w:rPr>
        <w:t>_________________________________          __________________________________</w:t>
      </w:r>
    </w:p>
    <w:p w:rsidR="00D66186"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pt-BR"/>
        </w:rPr>
        <w:t xml:space="preserve">    </w:t>
      </w:r>
      <w:r w:rsidR="00D66186" w:rsidRPr="001740CE">
        <w:rPr>
          <w:rFonts w:ascii="Garamond" w:eastAsia="Calibri" w:hAnsi="Garamond" w:cs="Times New Roman"/>
          <w:b/>
          <w:lang w:val="pt-BR"/>
        </w:rPr>
        <w:t xml:space="preserve">    </w:t>
      </w:r>
      <w:r w:rsidR="00D66186" w:rsidRPr="001740CE">
        <w:rPr>
          <w:rFonts w:ascii="Garamond" w:eastAsia="Calibri" w:hAnsi="Garamond" w:cs="Times New Roman"/>
          <w:b/>
          <w:lang w:val="es-MX"/>
        </w:rPr>
        <w:t xml:space="preserve">C. Micaela Vázquez Díaz                                </w:t>
      </w:r>
      <w:r w:rsidR="00D66186" w:rsidRPr="001740CE">
        <w:rPr>
          <w:rFonts w:ascii="Garamond" w:eastAsia="Calibri" w:hAnsi="Garamond" w:cs="Times New Roman"/>
          <w:b/>
          <w:lang w:val="es-ES_tradnl"/>
        </w:rPr>
        <w:t xml:space="preserve">C. </w:t>
      </w:r>
      <w:r w:rsidR="00D66186" w:rsidRPr="001740CE">
        <w:rPr>
          <w:rFonts w:ascii="Garamond" w:eastAsia="Calibri" w:hAnsi="Garamond" w:cs="Times New Roman"/>
          <w:b/>
          <w:lang w:val="es-MX"/>
        </w:rPr>
        <w:t>María de Jesús López Delgado</w:t>
      </w: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Regidora                                                                   </w:t>
      </w:r>
      <w:proofErr w:type="spellStart"/>
      <w:r w:rsidRPr="001740CE">
        <w:rPr>
          <w:rFonts w:ascii="Garamond" w:eastAsia="Calibri" w:hAnsi="Garamond" w:cs="Times New Roman"/>
          <w:b/>
          <w:lang w:val="es-ES_tradnl"/>
        </w:rPr>
        <w:t>Regidor</w:t>
      </w:r>
      <w:r w:rsidR="00D66186" w:rsidRPr="001740CE">
        <w:rPr>
          <w:rFonts w:ascii="Garamond" w:eastAsia="Calibri" w:hAnsi="Garamond" w:cs="Times New Roman"/>
          <w:b/>
          <w:lang w:val="es-ES_tradnl"/>
        </w:rPr>
        <w:t>a</w:t>
      </w:r>
      <w:proofErr w:type="spellEnd"/>
    </w:p>
    <w:p w:rsidR="0005752B" w:rsidRPr="001740CE" w:rsidRDefault="0005752B" w:rsidP="00A22FCF">
      <w:pPr>
        <w:spacing w:line="360" w:lineRule="auto"/>
        <w:ind w:left="142" w:right="193"/>
        <w:contextualSpacing/>
        <w:rPr>
          <w:rFonts w:ascii="Garamond" w:eastAsia="Calibri" w:hAnsi="Garamond" w:cs="Times New Roman"/>
          <w:b/>
          <w:lang w:val="es-ES_tradnl"/>
        </w:rPr>
      </w:pPr>
    </w:p>
    <w:p w:rsidR="005F7B3A" w:rsidRDefault="005F7B3A" w:rsidP="00A22FCF">
      <w:pPr>
        <w:spacing w:line="360" w:lineRule="auto"/>
        <w:ind w:left="142" w:right="193"/>
        <w:contextualSpacing/>
        <w:rPr>
          <w:rFonts w:ascii="Garamond" w:eastAsia="Calibri" w:hAnsi="Garamond" w:cs="Times New Roman"/>
          <w:b/>
          <w:lang w:val="es-ES_tradnl"/>
        </w:rPr>
      </w:pPr>
    </w:p>
    <w:p w:rsidR="00C23C1A" w:rsidRPr="001740CE" w:rsidRDefault="00C23C1A" w:rsidP="00A22FCF">
      <w:pPr>
        <w:spacing w:line="360" w:lineRule="auto"/>
        <w:ind w:left="142" w:right="193"/>
        <w:contextualSpacing/>
        <w:rPr>
          <w:rFonts w:ascii="Garamond" w:eastAsia="Calibri" w:hAnsi="Garamond" w:cs="Times New Roman"/>
          <w:b/>
          <w:lang w:val="es-ES_tradnl"/>
        </w:rPr>
      </w:pPr>
    </w:p>
    <w:p w:rsidR="0005752B" w:rsidRPr="001740CE" w:rsidRDefault="0005752B"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_________________________________        </w:t>
      </w:r>
      <w:r w:rsidR="00791077" w:rsidRPr="001740CE">
        <w:rPr>
          <w:rFonts w:ascii="Garamond" w:eastAsia="Calibri" w:hAnsi="Garamond" w:cs="Times New Roman"/>
          <w:b/>
          <w:lang w:val="es-ES_tradnl"/>
        </w:rPr>
        <w:t>_</w:t>
      </w:r>
      <w:r w:rsidRPr="001740CE">
        <w:rPr>
          <w:rFonts w:ascii="Garamond" w:eastAsia="Calibri" w:hAnsi="Garamond" w:cs="Times New Roman"/>
          <w:b/>
          <w:lang w:val="es-ES_tradnl"/>
        </w:rPr>
        <w:t>_________________________________</w:t>
      </w:r>
    </w:p>
    <w:p w:rsidR="00D66186" w:rsidRPr="001740CE" w:rsidRDefault="00D66186" w:rsidP="00A22FCF">
      <w:pPr>
        <w:spacing w:line="360" w:lineRule="auto"/>
        <w:ind w:left="142" w:right="49"/>
        <w:contextualSpacing/>
        <w:rPr>
          <w:rFonts w:ascii="Garamond" w:eastAsia="Calibri" w:hAnsi="Garamond" w:cs="Times New Roman"/>
          <w:b/>
          <w:lang w:val="es-MX"/>
        </w:rPr>
      </w:pPr>
      <w:r w:rsidRPr="001740CE">
        <w:rPr>
          <w:rFonts w:ascii="Garamond" w:eastAsia="Calibri" w:hAnsi="Garamond" w:cs="Times New Roman"/>
          <w:b/>
          <w:lang w:val="es-ES_tradnl"/>
        </w:rPr>
        <w:t xml:space="preserve">   </w:t>
      </w:r>
      <w:r w:rsidR="003F0580" w:rsidRPr="001740CE">
        <w:rPr>
          <w:rFonts w:ascii="Garamond" w:eastAsia="Calibri" w:hAnsi="Garamond" w:cs="Times New Roman"/>
          <w:b/>
          <w:lang w:val="es-ES_tradnl"/>
        </w:rPr>
        <w:t xml:space="preserve">  </w:t>
      </w:r>
      <w:r w:rsidRPr="001740CE">
        <w:rPr>
          <w:rFonts w:ascii="Garamond" w:eastAsia="Calibri" w:hAnsi="Garamond" w:cs="Times New Roman"/>
          <w:b/>
          <w:lang w:val="es-ES_tradnl"/>
        </w:rPr>
        <w:t xml:space="preserve"> Ing. </w:t>
      </w:r>
      <w:r w:rsidRPr="001740CE">
        <w:rPr>
          <w:rFonts w:ascii="Garamond" w:eastAsia="Calibri" w:hAnsi="Garamond" w:cs="Times New Roman"/>
          <w:b/>
          <w:lang w:val="es-MX"/>
        </w:rPr>
        <w:t>Luis Jesús Escoto Martínez</w:t>
      </w:r>
      <w:r w:rsidRPr="001740CE">
        <w:rPr>
          <w:rFonts w:ascii="Garamond" w:eastAsia="Calibri" w:hAnsi="Garamond" w:cs="Times New Roman"/>
          <w:b/>
          <w:lang w:val="es-ES_tradnl"/>
        </w:rPr>
        <w:t xml:space="preserve">             L</w:t>
      </w:r>
      <w:r w:rsidR="0071025D" w:rsidRPr="001740CE">
        <w:rPr>
          <w:rFonts w:ascii="Garamond" w:eastAsia="Calibri" w:hAnsi="Garamond" w:cs="Times New Roman"/>
          <w:b/>
          <w:lang w:val="es-ES_tradnl"/>
        </w:rPr>
        <w:t>.A</w:t>
      </w:r>
      <w:r w:rsidRPr="001740CE">
        <w:rPr>
          <w:rFonts w:ascii="Garamond" w:eastAsia="Calibri" w:hAnsi="Garamond" w:cs="Times New Roman"/>
          <w:b/>
          <w:lang w:val="es-ES_tradnl"/>
        </w:rPr>
        <w:t>.</w:t>
      </w:r>
      <w:r w:rsidR="0071025D" w:rsidRPr="001740CE">
        <w:rPr>
          <w:rFonts w:ascii="Garamond" w:eastAsia="Calibri" w:hAnsi="Garamond" w:cs="Times New Roman"/>
          <w:b/>
          <w:lang w:val="es-ES_tradnl"/>
        </w:rPr>
        <w:t>E.</w:t>
      </w:r>
      <w:r w:rsidRPr="001740CE">
        <w:rPr>
          <w:rFonts w:ascii="Garamond" w:eastAsia="Calibri" w:hAnsi="Garamond" w:cs="Times New Roman"/>
          <w:b/>
          <w:lang w:val="es-ES_tradnl"/>
        </w:rPr>
        <w:t xml:space="preserve"> </w:t>
      </w:r>
      <w:r w:rsidRPr="001740CE">
        <w:rPr>
          <w:rFonts w:ascii="Garamond" w:eastAsia="Calibri" w:hAnsi="Garamond" w:cs="Times New Roman"/>
          <w:b/>
          <w:lang w:val="es-MX"/>
        </w:rPr>
        <w:t>Melissa Marlene Madero Plascencia</w:t>
      </w:r>
    </w:p>
    <w:p w:rsidR="0005752B" w:rsidRPr="001740CE" w:rsidRDefault="00D66186" w:rsidP="00A22FCF">
      <w:pPr>
        <w:spacing w:line="360" w:lineRule="auto"/>
        <w:ind w:left="142" w:right="193"/>
        <w:contextualSpacing/>
        <w:rPr>
          <w:rFonts w:ascii="Garamond" w:eastAsia="Calibri" w:hAnsi="Garamond" w:cs="Times New Roman"/>
          <w:b/>
          <w:lang w:val="es-ES_tradnl"/>
        </w:rPr>
      </w:pPr>
      <w:r w:rsidRPr="001740CE">
        <w:rPr>
          <w:rFonts w:ascii="Garamond" w:eastAsia="Calibri" w:hAnsi="Garamond" w:cs="Times New Roman"/>
          <w:b/>
          <w:lang w:val="es-ES_tradnl"/>
        </w:rPr>
        <w:t xml:space="preserve">                       Regidor</w:t>
      </w:r>
      <w:r w:rsidR="0005752B" w:rsidRPr="001740CE">
        <w:rPr>
          <w:rFonts w:ascii="Garamond" w:eastAsia="Calibri" w:hAnsi="Garamond" w:cs="Times New Roman"/>
          <w:b/>
          <w:lang w:val="es-ES_tradnl"/>
        </w:rPr>
        <w:t xml:space="preserve">                                                                Regidor</w:t>
      </w:r>
      <w:r w:rsidRPr="001740CE">
        <w:rPr>
          <w:rFonts w:ascii="Garamond" w:eastAsia="Calibri" w:hAnsi="Garamond" w:cs="Times New Roman"/>
          <w:b/>
          <w:lang w:val="es-ES_tradnl"/>
        </w:rPr>
        <w:t>a</w:t>
      </w:r>
    </w:p>
    <w:p w:rsidR="009407EF" w:rsidRPr="001740CE" w:rsidRDefault="009407EF" w:rsidP="00A22FCF">
      <w:pPr>
        <w:spacing w:line="360" w:lineRule="auto"/>
        <w:ind w:left="142" w:right="193"/>
        <w:contextualSpacing/>
        <w:jc w:val="center"/>
        <w:rPr>
          <w:rFonts w:ascii="Garamond" w:eastAsia="Calibri" w:hAnsi="Garamond" w:cs="Times New Roman"/>
          <w:b/>
          <w:lang w:val="es-ES_tradnl"/>
        </w:rPr>
      </w:pPr>
    </w:p>
    <w:p w:rsidR="005F7B3A" w:rsidRPr="001740CE" w:rsidRDefault="005F7B3A" w:rsidP="00A22FCF">
      <w:pPr>
        <w:spacing w:line="360" w:lineRule="auto"/>
        <w:ind w:left="142" w:right="193"/>
        <w:contextualSpacing/>
        <w:jc w:val="center"/>
        <w:rPr>
          <w:rFonts w:ascii="Garamond" w:eastAsia="Calibri" w:hAnsi="Garamond" w:cs="Times New Roman"/>
          <w:b/>
          <w:lang w:val="es-ES_tradnl"/>
        </w:rPr>
      </w:pPr>
    </w:p>
    <w:sectPr w:rsidR="005F7B3A" w:rsidRPr="001740CE" w:rsidSect="004660B1">
      <w:headerReference w:type="default" r:id="rId8"/>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CAB" w:rsidRDefault="00B83CAB" w:rsidP="004660B1">
      <w:pPr>
        <w:spacing w:after="0" w:line="240" w:lineRule="auto"/>
      </w:pPr>
      <w:r>
        <w:separator/>
      </w:r>
    </w:p>
  </w:endnote>
  <w:endnote w:type="continuationSeparator" w:id="0">
    <w:p w:rsidR="00B83CAB" w:rsidRDefault="00B83CAB"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CAB" w:rsidRDefault="00B83CAB" w:rsidP="004660B1">
      <w:pPr>
        <w:spacing w:after="0" w:line="240" w:lineRule="auto"/>
      </w:pPr>
      <w:r>
        <w:separator/>
      </w:r>
    </w:p>
  </w:footnote>
  <w:footnote w:type="continuationSeparator" w:id="0">
    <w:p w:rsidR="00B83CAB" w:rsidRDefault="00B83CAB"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8D19B4" w:rsidRPr="004660B1" w:rsidRDefault="008D19B4"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9F741D">
          <w:rPr>
            <w:rFonts w:ascii="Garamond" w:hAnsi="Garamond"/>
            <w:b/>
            <w:noProof/>
            <w:sz w:val="18"/>
            <w:szCs w:val="18"/>
          </w:rPr>
          <w:t>2</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23 veintitrés de Diciembre del 2025</w:t>
        </w:r>
        <w:r w:rsidRPr="004660B1">
          <w:rPr>
            <w:rFonts w:ascii="Garamond" w:hAnsi="Garamond"/>
            <w:sz w:val="18"/>
            <w:szCs w:val="18"/>
          </w:rPr>
          <w:t>.</w:t>
        </w:r>
      </w:p>
    </w:sdtContent>
  </w:sdt>
  <w:p w:rsidR="008D19B4" w:rsidRPr="004660B1" w:rsidRDefault="008D19B4">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1981"/>
    <w:rsid w:val="00001FEF"/>
    <w:rsid w:val="0000213C"/>
    <w:rsid w:val="000029D4"/>
    <w:rsid w:val="00002C6F"/>
    <w:rsid w:val="0000365B"/>
    <w:rsid w:val="00003ACD"/>
    <w:rsid w:val="00003E05"/>
    <w:rsid w:val="0000404B"/>
    <w:rsid w:val="000041DB"/>
    <w:rsid w:val="00004587"/>
    <w:rsid w:val="0000495A"/>
    <w:rsid w:val="00004EC3"/>
    <w:rsid w:val="0000535E"/>
    <w:rsid w:val="0000552A"/>
    <w:rsid w:val="00005824"/>
    <w:rsid w:val="00007CE7"/>
    <w:rsid w:val="0001007D"/>
    <w:rsid w:val="00011DAC"/>
    <w:rsid w:val="00011F0C"/>
    <w:rsid w:val="000121AE"/>
    <w:rsid w:val="000127CB"/>
    <w:rsid w:val="00012B5C"/>
    <w:rsid w:val="00012C9A"/>
    <w:rsid w:val="000137ED"/>
    <w:rsid w:val="0001383B"/>
    <w:rsid w:val="00015256"/>
    <w:rsid w:val="000156B6"/>
    <w:rsid w:val="000159F9"/>
    <w:rsid w:val="000165ED"/>
    <w:rsid w:val="000170DA"/>
    <w:rsid w:val="00017866"/>
    <w:rsid w:val="000202D4"/>
    <w:rsid w:val="000206CC"/>
    <w:rsid w:val="00020BC7"/>
    <w:rsid w:val="00020CD5"/>
    <w:rsid w:val="00021AA3"/>
    <w:rsid w:val="00022279"/>
    <w:rsid w:val="0002383B"/>
    <w:rsid w:val="00023968"/>
    <w:rsid w:val="00023BAF"/>
    <w:rsid w:val="00024832"/>
    <w:rsid w:val="00024841"/>
    <w:rsid w:val="000249E2"/>
    <w:rsid w:val="00024A3F"/>
    <w:rsid w:val="000251E5"/>
    <w:rsid w:val="00025A31"/>
    <w:rsid w:val="00025B49"/>
    <w:rsid w:val="000261C8"/>
    <w:rsid w:val="00027250"/>
    <w:rsid w:val="000273B4"/>
    <w:rsid w:val="000307CF"/>
    <w:rsid w:val="00030C45"/>
    <w:rsid w:val="0003177C"/>
    <w:rsid w:val="000317B2"/>
    <w:rsid w:val="00031D5C"/>
    <w:rsid w:val="000328FB"/>
    <w:rsid w:val="00032A95"/>
    <w:rsid w:val="0003314B"/>
    <w:rsid w:val="00034F9B"/>
    <w:rsid w:val="000350D0"/>
    <w:rsid w:val="000351CD"/>
    <w:rsid w:val="000358A4"/>
    <w:rsid w:val="00035931"/>
    <w:rsid w:val="0003635E"/>
    <w:rsid w:val="00036609"/>
    <w:rsid w:val="00036A49"/>
    <w:rsid w:val="000377A1"/>
    <w:rsid w:val="00037970"/>
    <w:rsid w:val="00037E2F"/>
    <w:rsid w:val="0004124E"/>
    <w:rsid w:val="00041E31"/>
    <w:rsid w:val="0004386E"/>
    <w:rsid w:val="000441A8"/>
    <w:rsid w:val="0004441A"/>
    <w:rsid w:val="00044429"/>
    <w:rsid w:val="000444C6"/>
    <w:rsid w:val="00044AB5"/>
    <w:rsid w:val="00044E14"/>
    <w:rsid w:val="0004640E"/>
    <w:rsid w:val="00046E62"/>
    <w:rsid w:val="0004798A"/>
    <w:rsid w:val="00047B2C"/>
    <w:rsid w:val="00047EA0"/>
    <w:rsid w:val="00047FCE"/>
    <w:rsid w:val="00050B96"/>
    <w:rsid w:val="0005103F"/>
    <w:rsid w:val="00051580"/>
    <w:rsid w:val="000518F9"/>
    <w:rsid w:val="0005208C"/>
    <w:rsid w:val="000524ED"/>
    <w:rsid w:val="00052704"/>
    <w:rsid w:val="00052A79"/>
    <w:rsid w:val="000540B8"/>
    <w:rsid w:val="00054C2A"/>
    <w:rsid w:val="0005503A"/>
    <w:rsid w:val="000558BA"/>
    <w:rsid w:val="00055925"/>
    <w:rsid w:val="00055E48"/>
    <w:rsid w:val="000560E8"/>
    <w:rsid w:val="00056192"/>
    <w:rsid w:val="000566B9"/>
    <w:rsid w:val="000567E4"/>
    <w:rsid w:val="0005752B"/>
    <w:rsid w:val="00057DFB"/>
    <w:rsid w:val="0006018A"/>
    <w:rsid w:val="0006062F"/>
    <w:rsid w:val="000619C7"/>
    <w:rsid w:val="0006235F"/>
    <w:rsid w:val="0006292E"/>
    <w:rsid w:val="00063212"/>
    <w:rsid w:val="00064039"/>
    <w:rsid w:val="0006458F"/>
    <w:rsid w:val="00064F80"/>
    <w:rsid w:val="0006594B"/>
    <w:rsid w:val="0006609E"/>
    <w:rsid w:val="0006617C"/>
    <w:rsid w:val="00066916"/>
    <w:rsid w:val="00067067"/>
    <w:rsid w:val="00067263"/>
    <w:rsid w:val="000672AF"/>
    <w:rsid w:val="00067509"/>
    <w:rsid w:val="000676BF"/>
    <w:rsid w:val="00070AA2"/>
    <w:rsid w:val="0007145F"/>
    <w:rsid w:val="0007189C"/>
    <w:rsid w:val="00072A2F"/>
    <w:rsid w:val="000734AF"/>
    <w:rsid w:val="00073620"/>
    <w:rsid w:val="0007549C"/>
    <w:rsid w:val="00077622"/>
    <w:rsid w:val="00077950"/>
    <w:rsid w:val="00080C72"/>
    <w:rsid w:val="00081170"/>
    <w:rsid w:val="0008150B"/>
    <w:rsid w:val="00081842"/>
    <w:rsid w:val="000820C2"/>
    <w:rsid w:val="000824C8"/>
    <w:rsid w:val="00082B84"/>
    <w:rsid w:val="00082E90"/>
    <w:rsid w:val="000837D8"/>
    <w:rsid w:val="00083CAF"/>
    <w:rsid w:val="00084AEC"/>
    <w:rsid w:val="000851E6"/>
    <w:rsid w:val="00085534"/>
    <w:rsid w:val="00085FAE"/>
    <w:rsid w:val="00086388"/>
    <w:rsid w:val="00086B7D"/>
    <w:rsid w:val="00086B82"/>
    <w:rsid w:val="00087509"/>
    <w:rsid w:val="000909AE"/>
    <w:rsid w:val="0009115C"/>
    <w:rsid w:val="000927B6"/>
    <w:rsid w:val="00092C4B"/>
    <w:rsid w:val="00093594"/>
    <w:rsid w:val="00093E71"/>
    <w:rsid w:val="000941D6"/>
    <w:rsid w:val="00094726"/>
    <w:rsid w:val="000951B5"/>
    <w:rsid w:val="00095AEF"/>
    <w:rsid w:val="00095C5A"/>
    <w:rsid w:val="00095E73"/>
    <w:rsid w:val="00097312"/>
    <w:rsid w:val="00097422"/>
    <w:rsid w:val="000974E1"/>
    <w:rsid w:val="000978E7"/>
    <w:rsid w:val="000A025D"/>
    <w:rsid w:val="000A03F7"/>
    <w:rsid w:val="000A09FC"/>
    <w:rsid w:val="000A0D59"/>
    <w:rsid w:val="000A15D6"/>
    <w:rsid w:val="000A1CDB"/>
    <w:rsid w:val="000A2BD6"/>
    <w:rsid w:val="000A33AE"/>
    <w:rsid w:val="000A3D11"/>
    <w:rsid w:val="000A466F"/>
    <w:rsid w:val="000A5304"/>
    <w:rsid w:val="000A5BD7"/>
    <w:rsid w:val="000A62D9"/>
    <w:rsid w:val="000A691A"/>
    <w:rsid w:val="000A7FDD"/>
    <w:rsid w:val="000B02DA"/>
    <w:rsid w:val="000B0337"/>
    <w:rsid w:val="000B2CDF"/>
    <w:rsid w:val="000B30D9"/>
    <w:rsid w:val="000B4C6F"/>
    <w:rsid w:val="000B4FDA"/>
    <w:rsid w:val="000B4FE5"/>
    <w:rsid w:val="000B5554"/>
    <w:rsid w:val="000B67FC"/>
    <w:rsid w:val="000B7475"/>
    <w:rsid w:val="000C02CE"/>
    <w:rsid w:val="000C0415"/>
    <w:rsid w:val="000C07B9"/>
    <w:rsid w:val="000C3884"/>
    <w:rsid w:val="000C3B4E"/>
    <w:rsid w:val="000C3BDF"/>
    <w:rsid w:val="000C3D7A"/>
    <w:rsid w:val="000C3EA1"/>
    <w:rsid w:val="000C4A86"/>
    <w:rsid w:val="000C4E20"/>
    <w:rsid w:val="000C5E12"/>
    <w:rsid w:val="000C688C"/>
    <w:rsid w:val="000C6B60"/>
    <w:rsid w:val="000C71D0"/>
    <w:rsid w:val="000D03B6"/>
    <w:rsid w:val="000D1DD6"/>
    <w:rsid w:val="000D22D5"/>
    <w:rsid w:val="000D37FF"/>
    <w:rsid w:val="000D3F35"/>
    <w:rsid w:val="000D4151"/>
    <w:rsid w:val="000D41F4"/>
    <w:rsid w:val="000D4B97"/>
    <w:rsid w:val="000D4BC2"/>
    <w:rsid w:val="000D4D0F"/>
    <w:rsid w:val="000D4D31"/>
    <w:rsid w:val="000D51DF"/>
    <w:rsid w:val="000D66A0"/>
    <w:rsid w:val="000D6C81"/>
    <w:rsid w:val="000D771D"/>
    <w:rsid w:val="000E0CA1"/>
    <w:rsid w:val="000E2E55"/>
    <w:rsid w:val="000E3127"/>
    <w:rsid w:val="000E34AB"/>
    <w:rsid w:val="000E48DF"/>
    <w:rsid w:val="000E5E7E"/>
    <w:rsid w:val="000E6223"/>
    <w:rsid w:val="000E6343"/>
    <w:rsid w:val="000E6432"/>
    <w:rsid w:val="000E6F9D"/>
    <w:rsid w:val="000E7627"/>
    <w:rsid w:val="000E7B99"/>
    <w:rsid w:val="000F1523"/>
    <w:rsid w:val="000F1817"/>
    <w:rsid w:val="000F220C"/>
    <w:rsid w:val="000F3BB3"/>
    <w:rsid w:val="000F3CF8"/>
    <w:rsid w:val="000F3ECF"/>
    <w:rsid w:val="000F44E7"/>
    <w:rsid w:val="000F4AB6"/>
    <w:rsid w:val="000F4EAA"/>
    <w:rsid w:val="000F627D"/>
    <w:rsid w:val="000F6998"/>
    <w:rsid w:val="000F6C5B"/>
    <w:rsid w:val="000F6C65"/>
    <w:rsid w:val="001017E5"/>
    <w:rsid w:val="00101974"/>
    <w:rsid w:val="00101B88"/>
    <w:rsid w:val="00102547"/>
    <w:rsid w:val="001028C5"/>
    <w:rsid w:val="00102BAA"/>
    <w:rsid w:val="00103B05"/>
    <w:rsid w:val="00104CEE"/>
    <w:rsid w:val="00104FDD"/>
    <w:rsid w:val="0010503F"/>
    <w:rsid w:val="00105824"/>
    <w:rsid w:val="00105BE2"/>
    <w:rsid w:val="00106534"/>
    <w:rsid w:val="001067AD"/>
    <w:rsid w:val="00107507"/>
    <w:rsid w:val="00107DA3"/>
    <w:rsid w:val="00110865"/>
    <w:rsid w:val="00110881"/>
    <w:rsid w:val="00110978"/>
    <w:rsid w:val="00110C33"/>
    <w:rsid w:val="00110F80"/>
    <w:rsid w:val="001115F8"/>
    <w:rsid w:val="001119B5"/>
    <w:rsid w:val="001120EC"/>
    <w:rsid w:val="00112E37"/>
    <w:rsid w:val="0011342E"/>
    <w:rsid w:val="0011362F"/>
    <w:rsid w:val="00113AF5"/>
    <w:rsid w:val="00113E12"/>
    <w:rsid w:val="00114536"/>
    <w:rsid w:val="001157E2"/>
    <w:rsid w:val="00115A3E"/>
    <w:rsid w:val="00115E6F"/>
    <w:rsid w:val="0011640B"/>
    <w:rsid w:val="00116874"/>
    <w:rsid w:val="00116CD9"/>
    <w:rsid w:val="001170E6"/>
    <w:rsid w:val="00120CFB"/>
    <w:rsid w:val="001213D6"/>
    <w:rsid w:val="0012204F"/>
    <w:rsid w:val="00122ACC"/>
    <w:rsid w:val="00124307"/>
    <w:rsid w:val="00124E3A"/>
    <w:rsid w:val="001257ED"/>
    <w:rsid w:val="0012597C"/>
    <w:rsid w:val="00125B9D"/>
    <w:rsid w:val="00126AA9"/>
    <w:rsid w:val="001271D3"/>
    <w:rsid w:val="0012757B"/>
    <w:rsid w:val="001278A1"/>
    <w:rsid w:val="00127BE6"/>
    <w:rsid w:val="00130303"/>
    <w:rsid w:val="00130646"/>
    <w:rsid w:val="00130F68"/>
    <w:rsid w:val="00131B7A"/>
    <w:rsid w:val="00132090"/>
    <w:rsid w:val="00132B3F"/>
    <w:rsid w:val="00133114"/>
    <w:rsid w:val="00135011"/>
    <w:rsid w:val="00135B27"/>
    <w:rsid w:val="00136644"/>
    <w:rsid w:val="001371ED"/>
    <w:rsid w:val="0013728F"/>
    <w:rsid w:val="001375EB"/>
    <w:rsid w:val="00137977"/>
    <w:rsid w:val="0014013B"/>
    <w:rsid w:val="001404C1"/>
    <w:rsid w:val="001407CE"/>
    <w:rsid w:val="00140A41"/>
    <w:rsid w:val="00140FEC"/>
    <w:rsid w:val="001421BA"/>
    <w:rsid w:val="001421D1"/>
    <w:rsid w:val="001423D8"/>
    <w:rsid w:val="001433BD"/>
    <w:rsid w:val="00143DBB"/>
    <w:rsid w:val="0014482D"/>
    <w:rsid w:val="00144C03"/>
    <w:rsid w:val="00145882"/>
    <w:rsid w:val="00145972"/>
    <w:rsid w:val="0014600A"/>
    <w:rsid w:val="0014700D"/>
    <w:rsid w:val="001477DD"/>
    <w:rsid w:val="00147B28"/>
    <w:rsid w:val="00147C01"/>
    <w:rsid w:val="001508F2"/>
    <w:rsid w:val="001511A9"/>
    <w:rsid w:val="00151C1F"/>
    <w:rsid w:val="00151F25"/>
    <w:rsid w:val="001520E1"/>
    <w:rsid w:val="0015267A"/>
    <w:rsid w:val="00152BBA"/>
    <w:rsid w:val="00152D20"/>
    <w:rsid w:val="00154C6D"/>
    <w:rsid w:val="00156B04"/>
    <w:rsid w:val="0015707B"/>
    <w:rsid w:val="0016034E"/>
    <w:rsid w:val="00160472"/>
    <w:rsid w:val="00160988"/>
    <w:rsid w:val="00160A9A"/>
    <w:rsid w:val="00160ADD"/>
    <w:rsid w:val="00161C67"/>
    <w:rsid w:val="00161CE6"/>
    <w:rsid w:val="00162438"/>
    <w:rsid w:val="001628B8"/>
    <w:rsid w:val="00162BBC"/>
    <w:rsid w:val="001639CB"/>
    <w:rsid w:val="001645A1"/>
    <w:rsid w:val="0016467D"/>
    <w:rsid w:val="00164820"/>
    <w:rsid w:val="00165AC0"/>
    <w:rsid w:val="00165D74"/>
    <w:rsid w:val="001665DC"/>
    <w:rsid w:val="00166879"/>
    <w:rsid w:val="00166B8B"/>
    <w:rsid w:val="00166D5E"/>
    <w:rsid w:val="0016730F"/>
    <w:rsid w:val="0017050E"/>
    <w:rsid w:val="0017064E"/>
    <w:rsid w:val="00171D4D"/>
    <w:rsid w:val="00173049"/>
    <w:rsid w:val="0017327F"/>
    <w:rsid w:val="001732C4"/>
    <w:rsid w:val="00173E9B"/>
    <w:rsid w:val="00173FB2"/>
    <w:rsid w:val="001740CE"/>
    <w:rsid w:val="00174964"/>
    <w:rsid w:val="00175117"/>
    <w:rsid w:val="00175389"/>
    <w:rsid w:val="00175EAB"/>
    <w:rsid w:val="0017610B"/>
    <w:rsid w:val="0017614E"/>
    <w:rsid w:val="001763C9"/>
    <w:rsid w:val="00176947"/>
    <w:rsid w:val="00177D97"/>
    <w:rsid w:val="00177DC1"/>
    <w:rsid w:val="00177E42"/>
    <w:rsid w:val="001800E1"/>
    <w:rsid w:val="00180FC6"/>
    <w:rsid w:val="001810F7"/>
    <w:rsid w:val="0018159A"/>
    <w:rsid w:val="00181F22"/>
    <w:rsid w:val="001820A8"/>
    <w:rsid w:val="001826E0"/>
    <w:rsid w:val="0018333B"/>
    <w:rsid w:val="00183950"/>
    <w:rsid w:val="00183A7A"/>
    <w:rsid w:val="00183E6C"/>
    <w:rsid w:val="00183EE0"/>
    <w:rsid w:val="00184ED1"/>
    <w:rsid w:val="00186312"/>
    <w:rsid w:val="0018796D"/>
    <w:rsid w:val="001879F2"/>
    <w:rsid w:val="001900B3"/>
    <w:rsid w:val="00190456"/>
    <w:rsid w:val="00190A60"/>
    <w:rsid w:val="00190B76"/>
    <w:rsid w:val="001919C2"/>
    <w:rsid w:val="00193397"/>
    <w:rsid w:val="0019390B"/>
    <w:rsid w:val="001946EE"/>
    <w:rsid w:val="00194CDD"/>
    <w:rsid w:val="0019538B"/>
    <w:rsid w:val="00195441"/>
    <w:rsid w:val="00195715"/>
    <w:rsid w:val="00195D55"/>
    <w:rsid w:val="0019614A"/>
    <w:rsid w:val="0019644E"/>
    <w:rsid w:val="00196B5F"/>
    <w:rsid w:val="00197B5F"/>
    <w:rsid w:val="00197EE1"/>
    <w:rsid w:val="00197FA8"/>
    <w:rsid w:val="001A058E"/>
    <w:rsid w:val="001A089E"/>
    <w:rsid w:val="001A1004"/>
    <w:rsid w:val="001A27A9"/>
    <w:rsid w:val="001A3E62"/>
    <w:rsid w:val="001A42CC"/>
    <w:rsid w:val="001A4C81"/>
    <w:rsid w:val="001A5530"/>
    <w:rsid w:val="001A5E5C"/>
    <w:rsid w:val="001A5EE4"/>
    <w:rsid w:val="001A6664"/>
    <w:rsid w:val="001A740D"/>
    <w:rsid w:val="001A774F"/>
    <w:rsid w:val="001A7CBA"/>
    <w:rsid w:val="001B075C"/>
    <w:rsid w:val="001B0F0C"/>
    <w:rsid w:val="001B0F54"/>
    <w:rsid w:val="001B1227"/>
    <w:rsid w:val="001B1814"/>
    <w:rsid w:val="001B1AE3"/>
    <w:rsid w:val="001B215F"/>
    <w:rsid w:val="001B29A0"/>
    <w:rsid w:val="001B2BA3"/>
    <w:rsid w:val="001B3F8A"/>
    <w:rsid w:val="001B3F8D"/>
    <w:rsid w:val="001B442A"/>
    <w:rsid w:val="001B4448"/>
    <w:rsid w:val="001B4601"/>
    <w:rsid w:val="001B4FE3"/>
    <w:rsid w:val="001B521A"/>
    <w:rsid w:val="001B5E05"/>
    <w:rsid w:val="001B79A4"/>
    <w:rsid w:val="001B7ADC"/>
    <w:rsid w:val="001C27D3"/>
    <w:rsid w:val="001C2B54"/>
    <w:rsid w:val="001C2EDC"/>
    <w:rsid w:val="001C3419"/>
    <w:rsid w:val="001C35D0"/>
    <w:rsid w:val="001C3867"/>
    <w:rsid w:val="001C4778"/>
    <w:rsid w:val="001C6853"/>
    <w:rsid w:val="001C7DC6"/>
    <w:rsid w:val="001D0FE7"/>
    <w:rsid w:val="001D174A"/>
    <w:rsid w:val="001D1A79"/>
    <w:rsid w:val="001D2279"/>
    <w:rsid w:val="001D282C"/>
    <w:rsid w:val="001D3480"/>
    <w:rsid w:val="001D3BEA"/>
    <w:rsid w:val="001D3D3F"/>
    <w:rsid w:val="001D47F6"/>
    <w:rsid w:val="001D5032"/>
    <w:rsid w:val="001D51A0"/>
    <w:rsid w:val="001D5E93"/>
    <w:rsid w:val="001D60E6"/>
    <w:rsid w:val="001D656D"/>
    <w:rsid w:val="001D69C1"/>
    <w:rsid w:val="001D6C8F"/>
    <w:rsid w:val="001D6E17"/>
    <w:rsid w:val="001D7504"/>
    <w:rsid w:val="001D77F2"/>
    <w:rsid w:val="001D788F"/>
    <w:rsid w:val="001E0720"/>
    <w:rsid w:val="001E0982"/>
    <w:rsid w:val="001E18E6"/>
    <w:rsid w:val="001E22CB"/>
    <w:rsid w:val="001E276F"/>
    <w:rsid w:val="001E2892"/>
    <w:rsid w:val="001E2AF9"/>
    <w:rsid w:val="001E3680"/>
    <w:rsid w:val="001E450F"/>
    <w:rsid w:val="001E46E1"/>
    <w:rsid w:val="001E49D8"/>
    <w:rsid w:val="001E4A86"/>
    <w:rsid w:val="001E4D3D"/>
    <w:rsid w:val="001E51A7"/>
    <w:rsid w:val="001E5EF3"/>
    <w:rsid w:val="001E5FD3"/>
    <w:rsid w:val="001E652B"/>
    <w:rsid w:val="001E7B69"/>
    <w:rsid w:val="001F005D"/>
    <w:rsid w:val="001F01DB"/>
    <w:rsid w:val="001F08B0"/>
    <w:rsid w:val="001F12C7"/>
    <w:rsid w:val="001F1AC6"/>
    <w:rsid w:val="001F1C26"/>
    <w:rsid w:val="001F1C7C"/>
    <w:rsid w:val="001F2860"/>
    <w:rsid w:val="001F2A69"/>
    <w:rsid w:val="001F3189"/>
    <w:rsid w:val="001F328D"/>
    <w:rsid w:val="001F3927"/>
    <w:rsid w:val="001F3A2E"/>
    <w:rsid w:val="001F4DD7"/>
    <w:rsid w:val="001F513C"/>
    <w:rsid w:val="001F518C"/>
    <w:rsid w:val="001F56F1"/>
    <w:rsid w:val="001F58C8"/>
    <w:rsid w:val="001F7BB1"/>
    <w:rsid w:val="001F7C43"/>
    <w:rsid w:val="00200217"/>
    <w:rsid w:val="0020039E"/>
    <w:rsid w:val="00200417"/>
    <w:rsid w:val="002007F0"/>
    <w:rsid w:val="00201134"/>
    <w:rsid w:val="00201C55"/>
    <w:rsid w:val="0020318B"/>
    <w:rsid w:val="0020318D"/>
    <w:rsid w:val="00203321"/>
    <w:rsid w:val="00203FC1"/>
    <w:rsid w:val="00204B80"/>
    <w:rsid w:val="00205719"/>
    <w:rsid w:val="00206428"/>
    <w:rsid w:val="002065A9"/>
    <w:rsid w:val="002067C2"/>
    <w:rsid w:val="00207322"/>
    <w:rsid w:val="0020775E"/>
    <w:rsid w:val="00207B6D"/>
    <w:rsid w:val="00207BA7"/>
    <w:rsid w:val="00207DC5"/>
    <w:rsid w:val="00207E3D"/>
    <w:rsid w:val="002100A8"/>
    <w:rsid w:val="00210DD6"/>
    <w:rsid w:val="00211475"/>
    <w:rsid w:val="00211948"/>
    <w:rsid w:val="00211E34"/>
    <w:rsid w:val="002132D3"/>
    <w:rsid w:val="002135D4"/>
    <w:rsid w:val="002148B2"/>
    <w:rsid w:val="00214E74"/>
    <w:rsid w:val="00214FFA"/>
    <w:rsid w:val="00215894"/>
    <w:rsid w:val="002168E0"/>
    <w:rsid w:val="00217881"/>
    <w:rsid w:val="002209C9"/>
    <w:rsid w:val="00220B83"/>
    <w:rsid w:val="00220D24"/>
    <w:rsid w:val="00220EBA"/>
    <w:rsid w:val="00221219"/>
    <w:rsid w:val="0022177D"/>
    <w:rsid w:val="00221B39"/>
    <w:rsid w:val="00222FE1"/>
    <w:rsid w:val="00223301"/>
    <w:rsid w:val="00223358"/>
    <w:rsid w:val="002234C3"/>
    <w:rsid w:val="00223BB3"/>
    <w:rsid w:val="00223D80"/>
    <w:rsid w:val="00224387"/>
    <w:rsid w:val="002245A3"/>
    <w:rsid w:val="00225A78"/>
    <w:rsid w:val="002260EF"/>
    <w:rsid w:val="00226882"/>
    <w:rsid w:val="00226E10"/>
    <w:rsid w:val="0022752D"/>
    <w:rsid w:val="00227922"/>
    <w:rsid w:val="00227B05"/>
    <w:rsid w:val="00230AA9"/>
    <w:rsid w:val="0023106A"/>
    <w:rsid w:val="00231FED"/>
    <w:rsid w:val="00232A8F"/>
    <w:rsid w:val="00232EDB"/>
    <w:rsid w:val="002330C6"/>
    <w:rsid w:val="0023373D"/>
    <w:rsid w:val="00233C5F"/>
    <w:rsid w:val="00233E73"/>
    <w:rsid w:val="0023421B"/>
    <w:rsid w:val="00234A27"/>
    <w:rsid w:val="00234BF4"/>
    <w:rsid w:val="00234E07"/>
    <w:rsid w:val="00234EB7"/>
    <w:rsid w:val="0023529E"/>
    <w:rsid w:val="002352A8"/>
    <w:rsid w:val="00235E70"/>
    <w:rsid w:val="0023709D"/>
    <w:rsid w:val="0024081E"/>
    <w:rsid w:val="002409CC"/>
    <w:rsid w:val="00240C03"/>
    <w:rsid w:val="0024148A"/>
    <w:rsid w:val="00242E83"/>
    <w:rsid w:val="0024321A"/>
    <w:rsid w:val="00244581"/>
    <w:rsid w:val="00245919"/>
    <w:rsid w:val="00246DF7"/>
    <w:rsid w:val="0024718C"/>
    <w:rsid w:val="00247EFC"/>
    <w:rsid w:val="00251097"/>
    <w:rsid w:val="002513E2"/>
    <w:rsid w:val="002514A9"/>
    <w:rsid w:val="00252026"/>
    <w:rsid w:val="00252E93"/>
    <w:rsid w:val="002532F1"/>
    <w:rsid w:val="00254D57"/>
    <w:rsid w:val="00255918"/>
    <w:rsid w:val="0025638C"/>
    <w:rsid w:val="00256BAE"/>
    <w:rsid w:val="002571BF"/>
    <w:rsid w:val="00257A53"/>
    <w:rsid w:val="00257A68"/>
    <w:rsid w:val="00260412"/>
    <w:rsid w:val="002615E6"/>
    <w:rsid w:val="0026197A"/>
    <w:rsid w:val="00261A03"/>
    <w:rsid w:val="002632C3"/>
    <w:rsid w:val="0026499E"/>
    <w:rsid w:val="00266C64"/>
    <w:rsid w:val="00267138"/>
    <w:rsid w:val="002673B8"/>
    <w:rsid w:val="00267732"/>
    <w:rsid w:val="00270CB1"/>
    <w:rsid w:val="00271271"/>
    <w:rsid w:val="0027172D"/>
    <w:rsid w:val="00272290"/>
    <w:rsid w:val="00272392"/>
    <w:rsid w:val="0027268E"/>
    <w:rsid w:val="00272697"/>
    <w:rsid w:val="00274591"/>
    <w:rsid w:val="00277361"/>
    <w:rsid w:val="00277A4D"/>
    <w:rsid w:val="00277AA2"/>
    <w:rsid w:val="00277C4A"/>
    <w:rsid w:val="00277D91"/>
    <w:rsid w:val="00277FAF"/>
    <w:rsid w:val="002804EA"/>
    <w:rsid w:val="00280529"/>
    <w:rsid w:val="00280D4F"/>
    <w:rsid w:val="00281EC0"/>
    <w:rsid w:val="00282094"/>
    <w:rsid w:val="0028245F"/>
    <w:rsid w:val="002828FD"/>
    <w:rsid w:val="0028295D"/>
    <w:rsid w:val="002832B3"/>
    <w:rsid w:val="00283799"/>
    <w:rsid w:val="0028387E"/>
    <w:rsid w:val="00284346"/>
    <w:rsid w:val="00284E65"/>
    <w:rsid w:val="00285419"/>
    <w:rsid w:val="00285687"/>
    <w:rsid w:val="00286817"/>
    <w:rsid w:val="00286863"/>
    <w:rsid w:val="00287340"/>
    <w:rsid w:val="00287574"/>
    <w:rsid w:val="00287860"/>
    <w:rsid w:val="00287932"/>
    <w:rsid w:val="00287DC5"/>
    <w:rsid w:val="002904F8"/>
    <w:rsid w:val="00290A3B"/>
    <w:rsid w:val="00290DFF"/>
    <w:rsid w:val="00290F0A"/>
    <w:rsid w:val="002910AC"/>
    <w:rsid w:val="00291954"/>
    <w:rsid w:val="002923D5"/>
    <w:rsid w:val="00292A70"/>
    <w:rsid w:val="00292E37"/>
    <w:rsid w:val="00293FB6"/>
    <w:rsid w:val="00294B79"/>
    <w:rsid w:val="00294D03"/>
    <w:rsid w:val="002951C1"/>
    <w:rsid w:val="00295D04"/>
    <w:rsid w:val="0029645A"/>
    <w:rsid w:val="002A0021"/>
    <w:rsid w:val="002A0134"/>
    <w:rsid w:val="002A1AF5"/>
    <w:rsid w:val="002A280E"/>
    <w:rsid w:val="002A2CC7"/>
    <w:rsid w:val="002A3100"/>
    <w:rsid w:val="002A31CD"/>
    <w:rsid w:val="002A3392"/>
    <w:rsid w:val="002A3D11"/>
    <w:rsid w:val="002A41BD"/>
    <w:rsid w:val="002A4714"/>
    <w:rsid w:val="002A4B97"/>
    <w:rsid w:val="002A6506"/>
    <w:rsid w:val="002A6593"/>
    <w:rsid w:val="002A6924"/>
    <w:rsid w:val="002A7712"/>
    <w:rsid w:val="002B0044"/>
    <w:rsid w:val="002B06E7"/>
    <w:rsid w:val="002B09EF"/>
    <w:rsid w:val="002B179C"/>
    <w:rsid w:val="002B1E5C"/>
    <w:rsid w:val="002B1EB9"/>
    <w:rsid w:val="002B2D59"/>
    <w:rsid w:val="002B3ADD"/>
    <w:rsid w:val="002B3B2A"/>
    <w:rsid w:val="002B3BE8"/>
    <w:rsid w:val="002B3D77"/>
    <w:rsid w:val="002B439D"/>
    <w:rsid w:val="002B5AB3"/>
    <w:rsid w:val="002B60D9"/>
    <w:rsid w:val="002B632B"/>
    <w:rsid w:val="002B699D"/>
    <w:rsid w:val="002B70B2"/>
    <w:rsid w:val="002B7924"/>
    <w:rsid w:val="002B7AD5"/>
    <w:rsid w:val="002C02F0"/>
    <w:rsid w:val="002C0337"/>
    <w:rsid w:val="002C0526"/>
    <w:rsid w:val="002C0DD6"/>
    <w:rsid w:val="002C12CE"/>
    <w:rsid w:val="002C1F63"/>
    <w:rsid w:val="002C250D"/>
    <w:rsid w:val="002C26D3"/>
    <w:rsid w:val="002C299E"/>
    <w:rsid w:val="002C329D"/>
    <w:rsid w:val="002C362E"/>
    <w:rsid w:val="002C3BB7"/>
    <w:rsid w:val="002C3C41"/>
    <w:rsid w:val="002C5577"/>
    <w:rsid w:val="002C703B"/>
    <w:rsid w:val="002C70DB"/>
    <w:rsid w:val="002C712D"/>
    <w:rsid w:val="002D167E"/>
    <w:rsid w:val="002D2186"/>
    <w:rsid w:val="002D22CE"/>
    <w:rsid w:val="002D25EC"/>
    <w:rsid w:val="002D2D21"/>
    <w:rsid w:val="002D4479"/>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82A"/>
    <w:rsid w:val="002E3247"/>
    <w:rsid w:val="002E37B5"/>
    <w:rsid w:val="002E3F1D"/>
    <w:rsid w:val="002E4E66"/>
    <w:rsid w:val="002E53D6"/>
    <w:rsid w:val="002E5841"/>
    <w:rsid w:val="002E5F52"/>
    <w:rsid w:val="002E622F"/>
    <w:rsid w:val="002E72C3"/>
    <w:rsid w:val="002E73AE"/>
    <w:rsid w:val="002E747F"/>
    <w:rsid w:val="002F0353"/>
    <w:rsid w:val="002F077B"/>
    <w:rsid w:val="002F0D69"/>
    <w:rsid w:val="002F115E"/>
    <w:rsid w:val="002F1324"/>
    <w:rsid w:val="002F181F"/>
    <w:rsid w:val="002F1861"/>
    <w:rsid w:val="002F1F5E"/>
    <w:rsid w:val="002F2E3D"/>
    <w:rsid w:val="002F4836"/>
    <w:rsid w:val="002F51C5"/>
    <w:rsid w:val="002F5732"/>
    <w:rsid w:val="002F58C7"/>
    <w:rsid w:val="002F5CC0"/>
    <w:rsid w:val="002F5D2C"/>
    <w:rsid w:val="002F5F81"/>
    <w:rsid w:val="002F6C2D"/>
    <w:rsid w:val="002F6F64"/>
    <w:rsid w:val="002F6F8A"/>
    <w:rsid w:val="002F7311"/>
    <w:rsid w:val="0030038F"/>
    <w:rsid w:val="00300874"/>
    <w:rsid w:val="00300EF9"/>
    <w:rsid w:val="003010D8"/>
    <w:rsid w:val="00301EDC"/>
    <w:rsid w:val="00302A05"/>
    <w:rsid w:val="003039DF"/>
    <w:rsid w:val="00303B2E"/>
    <w:rsid w:val="0030496D"/>
    <w:rsid w:val="00304EB7"/>
    <w:rsid w:val="003058C2"/>
    <w:rsid w:val="0030624F"/>
    <w:rsid w:val="003067DD"/>
    <w:rsid w:val="00306891"/>
    <w:rsid w:val="003079BB"/>
    <w:rsid w:val="003079FC"/>
    <w:rsid w:val="00307F3A"/>
    <w:rsid w:val="003103CB"/>
    <w:rsid w:val="0031091E"/>
    <w:rsid w:val="003112AC"/>
    <w:rsid w:val="00311762"/>
    <w:rsid w:val="00311A35"/>
    <w:rsid w:val="003130CB"/>
    <w:rsid w:val="00314A67"/>
    <w:rsid w:val="003159A5"/>
    <w:rsid w:val="00315E79"/>
    <w:rsid w:val="00316C4F"/>
    <w:rsid w:val="00316CDF"/>
    <w:rsid w:val="003202FC"/>
    <w:rsid w:val="00320380"/>
    <w:rsid w:val="003210AB"/>
    <w:rsid w:val="00321DFF"/>
    <w:rsid w:val="00321E6E"/>
    <w:rsid w:val="00322051"/>
    <w:rsid w:val="00322E5D"/>
    <w:rsid w:val="00324E6E"/>
    <w:rsid w:val="00325F11"/>
    <w:rsid w:val="00325F42"/>
    <w:rsid w:val="003268A0"/>
    <w:rsid w:val="00326EAD"/>
    <w:rsid w:val="0032782A"/>
    <w:rsid w:val="0033126F"/>
    <w:rsid w:val="00331970"/>
    <w:rsid w:val="00332BD2"/>
    <w:rsid w:val="00333A9A"/>
    <w:rsid w:val="00333ACC"/>
    <w:rsid w:val="00333AF7"/>
    <w:rsid w:val="003342C6"/>
    <w:rsid w:val="003346FA"/>
    <w:rsid w:val="00334FEF"/>
    <w:rsid w:val="003355E5"/>
    <w:rsid w:val="003358C4"/>
    <w:rsid w:val="00335FBA"/>
    <w:rsid w:val="00336A60"/>
    <w:rsid w:val="00336C6C"/>
    <w:rsid w:val="00337D0D"/>
    <w:rsid w:val="0034049B"/>
    <w:rsid w:val="0034093D"/>
    <w:rsid w:val="003411D9"/>
    <w:rsid w:val="003424F9"/>
    <w:rsid w:val="003428F3"/>
    <w:rsid w:val="003429C8"/>
    <w:rsid w:val="00342A80"/>
    <w:rsid w:val="00343F17"/>
    <w:rsid w:val="0034482A"/>
    <w:rsid w:val="003448F5"/>
    <w:rsid w:val="003449DC"/>
    <w:rsid w:val="00345206"/>
    <w:rsid w:val="0034531C"/>
    <w:rsid w:val="0034538B"/>
    <w:rsid w:val="00346E67"/>
    <w:rsid w:val="003478B1"/>
    <w:rsid w:val="003479FC"/>
    <w:rsid w:val="00350055"/>
    <w:rsid w:val="00350602"/>
    <w:rsid w:val="0035096B"/>
    <w:rsid w:val="00350A19"/>
    <w:rsid w:val="0035206C"/>
    <w:rsid w:val="0035261B"/>
    <w:rsid w:val="00352F36"/>
    <w:rsid w:val="00353439"/>
    <w:rsid w:val="00353680"/>
    <w:rsid w:val="00353711"/>
    <w:rsid w:val="00353B6D"/>
    <w:rsid w:val="003540F8"/>
    <w:rsid w:val="00354BF1"/>
    <w:rsid w:val="00354C84"/>
    <w:rsid w:val="0035581E"/>
    <w:rsid w:val="00356147"/>
    <w:rsid w:val="00356879"/>
    <w:rsid w:val="00356A7D"/>
    <w:rsid w:val="0035700A"/>
    <w:rsid w:val="00357C2C"/>
    <w:rsid w:val="00357DA6"/>
    <w:rsid w:val="00360255"/>
    <w:rsid w:val="00360C90"/>
    <w:rsid w:val="0036132A"/>
    <w:rsid w:val="00361C6B"/>
    <w:rsid w:val="00363E95"/>
    <w:rsid w:val="00364137"/>
    <w:rsid w:val="00364199"/>
    <w:rsid w:val="00364239"/>
    <w:rsid w:val="003655B5"/>
    <w:rsid w:val="0036582B"/>
    <w:rsid w:val="0036627C"/>
    <w:rsid w:val="00366C3C"/>
    <w:rsid w:val="00366E78"/>
    <w:rsid w:val="003670E2"/>
    <w:rsid w:val="003675BF"/>
    <w:rsid w:val="00367609"/>
    <w:rsid w:val="0036786B"/>
    <w:rsid w:val="0037085D"/>
    <w:rsid w:val="003712CA"/>
    <w:rsid w:val="003725FB"/>
    <w:rsid w:val="0037424A"/>
    <w:rsid w:val="00374E17"/>
    <w:rsid w:val="0037577B"/>
    <w:rsid w:val="003760CB"/>
    <w:rsid w:val="00376646"/>
    <w:rsid w:val="003769C0"/>
    <w:rsid w:val="00376F76"/>
    <w:rsid w:val="00377B07"/>
    <w:rsid w:val="00377DD7"/>
    <w:rsid w:val="00377ECF"/>
    <w:rsid w:val="00380934"/>
    <w:rsid w:val="00380E83"/>
    <w:rsid w:val="003811CD"/>
    <w:rsid w:val="00383068"/>
    <w:rsid w:val="0038323E"/>
    <w:rsid w:val="0038370F"/>
    <w:rsid w:val="00383B1E"/>
    <w:rsid w:val="00384411"/>
    <w:rsid w:val="003849C4"/>
    <w:rsid w:val="00384A9F"/>
    <w:rsid w:val="0038501F"/>
    <w:rsid w:val="003850CB"/>
    <w:rsid w:val="003859F0"/>
    <w:rsid w:val="003867DD"/>
    <w:rsid w:val="003877BE"/>
    <w:rsid w:val="003879F5"/>
    <w:rsid w:val="00387B31"/>
    <w:rsid w:val="00391D61"/>
    <w:rsid w:val="00392E57"/>
    <w:rsid w:val="0039360A"/>
    <w:rsid w:val="0039376E"/>
    <w:rsid w:val="00393C3A"/>
    <w:rsid w:val="00393CBA"/>
    <w:rsid w:val="00393E43"/>
    <w:rsid w:val="00394DB2"/>
    <w:rsid w:val="00396570"/>
    <w:rsid w:val="00396EDD"/>
    <w:rsid w:val="003975C5"/>
    <w:rsid w:val="00397605"/>
    <w:rsid w:val="003A0038"/>
    <w:rsid w:val="003A041E"/>
    <w:rsid w:val="003A05F9"/>
    <w:rsid w:val="003A069F"/>
    <w:rsid w:val="003A06B1"/>
    <w:rsid w:val="003A09A1"/>
    <w:rsid w:val="003A1271"/>
    <w:rsid w:val="003A24CA"/>
    <w:rsid w:val="003A2971"/>
    <w:rsid w:val="003A29EE"/>
    <w:rsid w:val="003A2FD2"/>
    <w:rsid w:val="003A3A6A"/>
    <w:rsid w:val="003A4424"/>
    <w:rsid w:val="003A44C9"/>
    <w:rsid w:val="003A49A5"/>
    <w:rsid w:val="003A5AF2"/>
    <w:rsid w:val="003A5CE4"/>
    <w:rsid w:val="003A63F2"/>
    <w:rsid w:val="003A661B"/>
    <w:rsid w:val="003A66CD"/>
    <w:rsid w:val="003A716D"/>
    <w:rsid w:val="003A7194"/>
    <w:rsid w:val="003A7BF9"/>
    <w:rsid w:val="003B0291"/>
    <w:rsid w:val="003B079D"/>
    <w:rsid w:val="003B107C"/>
    <w:rsid w:val="003B1581"/>
    <w:rsid w:val="003B1B83"/>
    <w:rsid w:val="003B1FF7"/>
    <w:rsid w:val="003B20A5"/>
    <w:rsid w:val="003B2B8D"/>
    <w:rsid w:val="003B34B6"/>
    <w:rsid w:val="003B3507"/>
    <w:rsid w:val="003B37A3"/>
    <w:rsid w:val="003B389D"/>
    <w:rsid w:val="003B3A48"/>
    <w:rsid w:val="003B4579"/>
    <w:rsid w:val="003B458B"/>
    <w:rsid w:val="003B6991"/>
    <w:rsid w:val="003B6A56"/>
    <w:rsid w:val="003B7262"/>
    <w:rsid w:val="003C025C"/>
    <w:rsid w:val="003C0C09"/>
    <w:rsid w:val="003C118E"/>
    <w:rsid w:val="003C139E"/>
    <w:rsid w:val="003C1B16"/>
    <w:rsid w:val="003C268F"/>
    <w:rsid w:val="003C2B3D"/>
    <w:rsid w:val="003C3A95"/>
    <w:rsid w:val="003C3CC2"/>
    <w:rsid w:val="003C411F"/>
    <w:rsid w:val="003C41B3"/>
    <w:rsid w:val="003C41F1"/>
    <w:rsid w:val="003C52B7"/>
    <w:rsid w:val="003C5F21"/>
    <w:rsid w:val="003C6165"/>
    <w:rsid w:val="003C6566"/>
    <w:rsid w:val="003C6CDD"/>
    <w:rsid w:val="003C750E"/>
    <w:rsid w:val="003C7768"/>
    <w:rsid w:val="003C7EA4"/>
    <w:rsid w:val="003D061A"/>
    <w:rsid w:val="003D0D30"/>
    <w:rsid w:val="003D0F62"/>
    <w:rsid w:val="003D12E8"/>
    <w:rsid w:val="003D14FD"/>
    <w:rsid w:val="003D1A66"/>
    <w:rsid w:val="003D2BF1"/>
    <w:rsid w:val="003D2DF6"/>
    <w:rsid w:val="003D2E44"/>
    <w:rsid w:val="003D3225"/>
    <w:rsid w:val="003D553E"/>
    <w:rsid w:val="003D56CA"/>
    <w:rsid w:val="003D6AD3"/>
    <w:rsid w:val="003D79D0"/>
    <w:rsid w:val="003D7E65"/>
    <w:rsid w:val="003E1896"/>
    <w:rsid w:val="003E1FC3"/>
    <w:rsid w:val="003E3088"/>
    <w:rsid w:val="003E4156"/>
    <w:rsid w:val="003E4330"/>
    <w:rsid w:val="003E46DC"/>
    <w:rsid w:val="003E49D2"/>
    <w:rsid w:val="003E55A8"/>
    <w:rsid w:val="003E5B8A"/>
    <w:rsid w:val="003E6890"/>
    <w:rsid w:val="003E6ABC"/>
    <w:rsid w:val="003E6D55"/>
    <w:rsid w:val="003E7414"/>
    <w:rsid w:val="003E79FE"/>
    <w:rsid w:val="003F0580"/>
    <w:rsid w:val="003F1F9A"/>
    <w:rsid w:val="003F20CD"/>
    <w:rsid w:val="003F242F"/>
    <w:rsid w:val="003F2B14"/>
    <w:rsid w:val="003F359C"/>
    <w:rsid w:val="003F35CE"/>
    <w:rsid w:val="003F4C1F"/>
    <w:rsid w:val="003F5136"/>
    <w:rsid w:val="003F5278"/>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7A2"/>
    <w:rsid w:val="0040525B"/>
    <w:rsid w:val="004056B2"/>
    <w:rsid w:val="004057CF"/>
    <w:rsid w:val="00406319"/>
    <w:rsid w:val="00406374"/>
    <w:rsid w:val="00406618"/>
    <w:rsid w:val="0040781B"/>
    <w:rsid w:val="00407F01"/>
    <w:rsid w:val="0041007D"/>
    <w:rsid w:val="0041089D"/>
    <w:rsid w:val="00410D67"/>
    <w:rsid w:val="004112CD"/>
    <w:rsid w:val="00411320"/>
    <w:rsid w:val="00411DD7"/>
    <w:rsid w:val="0041214E"/>
    <w:rsid w:val="004126E4"/>
    <w:rsid w:val="0041278C"/>
    <w:rsid w:val="00412D55"/>
    <w:rsid w:val="00413093"/>
    <w:rsid w:val="004130B3"/>
    <w:rsid w:val="00413FE2"/>
    <w:rsid w:val="004157EA"/>
    <w:rsid w:val="00415AAD"/>
    <w:rsid w:val="00415D53"/>
    <w:rsid w:val="00416928"/>
    <w:rsid w:val="00420295"/>
    <w:rsid w:val="00421944"/>
    <w:rsid w:val="00422BEC"/>
    <w:rsid w:val="00422D3A"/>
    <w:rsid w:val="0042389A"/>
    <w:rsid w:val="004239D4"/>
    <w:rsid w:val="00423EBA"/>
    <w:rsid w:val="00425C4F"/>
    <w:rsid w:val="004267F3"/>
    <w:rsid w:val="00426F08"/>
    <w:rsid w:val="004272CA"/>
    <w:rsid w:val="0043041B"/>
    <w:rsid w:val="00430970"/>
    <w:rsid w:val="004309AE"/>
    <w:rsid w:val="00430A07"/>
    <w:rsid w:val="00430AD7"/>
    <w:rsid w:val="00431009"/>
    <w:rsid w:val="004313A4"/>
    <w:rsid w:val="00432446"/>
    <w:rsid w:val="00432C73"/>
    <w:rsid w:val="0043333E"/>
    <w:rsid w:val="00433492"/>
    <w:rsid w:val="004335FC"/>
    <w:rsid w:val="0043411E"/>
    <w:rsid w:val="00434BDC"/>
    <w:rsid w:val="0043556D"/>
    <w:rsid w:val="004358C6"/>
    <w:rsid w:val="00435C1B"/>
    <w:rsid w:val="00435CB8"/>
    <w:rsid w:val="00435F18"/>
    <w:rsid w:val="00436519"/>
    <w:rsid w:val="0043743E"/>
    <w:rsid w:val="00437D06"/>
    <w:rsid w:val="00440D59"/>
    <w:rsid w:val="0044240E"/>
    <w:rsid w:val="00442450"/>
    <w:rsid w:val="00442782"/>
    <w:rsid w:val="00442D59"/>
    <w:rsid w:val="0044356F"/>
    <w:rsid w:val="004438A5"/>
    <w:rsid w:val="004438EE"/>
    <w:rsid w:val="00444477"/>
    <w:rsid w:val="00445604"/>
    <w:rsid w:val="00445DB5"/>
    <w:rsid w:val="00446560"/>
    <w:rsid w:val="00447030"/>
    <w:rsid w:val="004471CE"/>
    <w:rsid w:val="00447436"/>
    <w:rsid w:val="00447CA7"/>
    <w:rsid w:val="00447D06"/>
    <w:rsid w:val="0045007E"/>
    <w:rsid w:val="00450388"/>
    <w:rsid w:val="0045157B"/>
    <w:rsid w:val="00451D65"/>
    <w:rsid w:val="00452A17"/>
    <w:rsid w:val="00452AC0"/>
    <w:rsid w:val="0045308A"/>
    <w:rsid w:val="00453F0F"/>
    <w:rsid w:val="00454988"/>
    <w:rsid w:val="0045747B"/>
    <w:rsid w:val="00460B06"/>
    <w:rsid w:val="00460B38"/>
    <w:rsid w:val="00461297"/>
    <w:rsid w:val="004612E1"/>
    <w:rsid w:val="004621E7"/>
    <w:rsid w:val="00463474"/>
    <w:rsid w:val="00463B76"/>
    <w:rsid w:val="00463F5E"/>
    <w:rsid w:val="004640A8"/>
    <w:rsid w:val="00464609"/>
    <w:rsid w:val="0046532A"/>
    <w:rsid w:val="00465A93"/>
    <w:rsid w:val="00465E67"/>
    <w:rsid w:val="004660B1"/>
    <w:rsid w:val="00467256"/>
    <w:rsid w:val="00471E4D"/>
    <w:rsid w:val="00471E4F"/>
    <w:rsid w:val="00472ABE"/>
    <w:rsid w:val="00472BC3"/>
    <w:rsid w:val="00472F7C"/>
    <w:rsid w:val="00473A44"/>
    <w:rsid w:val="00473D8E"/>
    <w:rsid w:val="00473E75"/>
    <w:rsid w:val="004740E2"/>
    <w:rsid w:val="0047486C"/>
    <w:rsid w:val="00474949"/>
    <w:rsid w:val="00475C87"/>
    <w:rsid w:val="00475D87"/>
    <w:rsid w:val="004763E9"/>
    <w:rsid w:val="00476FC5"/>
    <w:rsid w:val="0047773B"/>
    <w:rsid w:val="00477FBF"/>
    <w:rsid w:val="0048036B"/>
    <w:rsid w:val="004814EB"/>
    <w:rsid w:val="00483405"/>
    <w:rsid w:val="00485BFD"/>
    <w:rsid w:val="00485EC6"/>
    <w:rsid w:val="0048666A"/>
    <w:rsid w:val="00486765"/>
    <w:rsid w:val="00486B52"/>
    <w:rsid w:val="00486F74"/>
    <w:rsid w:val="004871C1"/>
    <w:rsid w:val="0048794B"/>
    <w:rsid w:val="00490BB5"/>
    <w:rsid w:val="00490E1F"/>
    <w:rsid w:val="00491BDB"/>
    <w:rsid w:val="0049226D"/>
    <w:rsid w:val="00492ECC"/>
    <w:rsid w:val="0049339B"/>
    <w:rsid w:val="004936F1"/>
    <w:rsid w:val="0049385E"/>
    <w:rsid w:val="004944DC"/>
    <w:rsid w:val="00494592"/>
    <w:rsid w:val="004945C1"/>
    <w:rsid w:val="0049487B"/>
    <w:rsid w:val="00494C68"/>
    <w:rsid w:val="0049675B"/>
    <w:rsid w:val="00496A0D"/>
    <w:rsid w:val="00496CAA"/>
    <w:rsid w:val="00496EA9"/>
    <w:rsid w:val="004A0094"/>
    <w:rsid w:val="004A0CFF"/>
    <w:rsid w:val="004A0D77"/>
    <w:rsid w:val="004A121F"/>
    <w:rsid w:val="004A13D7"/>
    <w:rsid w:val="004A34E7"/>
    <w:rsid w:val="004A375E"/>
    <w:rsid w:val="004A3F79"/>
    <w:rsid w:val="004A4199"/>
    <w:rsid w:val="004A4A22"/>
    <w:rsid w:val="004A4A4E"/>
    <w:rsid w:val="004A5D95"/>
    <w:rsid w:val="004A5EDD"/>
    <w:rsid w:val="004A6C93"/>
    <w:rsid w:val="004A6D42"/>
    <w:rsid w:val="004B0133"/>
    <w:rsid w:val="004B0C56"/>
    <w:rsid w:val="004B0E07"/>
    <w:rsid w:val="004B18C6"/>
    <w:rsid w:val="004B2CA3"/>
    <w:rsid w:val="004B3128"/>
    <w:rsid w:val="004B36B8"/>
    <w:rsid w:val="004B3B1D"/>
    <w:rsid w:val="004B3C4B"/>
    <w:rsid w:val="004B3EB8"/>
    <w:rsid w:val="004B4433"/>
    <w:rsid w:val="004B4D39"/>
    <w:rsid w:val="004B5D60"/>
    <w:rsid w:val="004B63F8"/>
    <w:rsid w:val="004B6F0E"/>
    <w:rsid w:val="004B7AD3"/>
    <w:rsid w:val="004B7E36"/>
    <w:rsid w:val="004C0108"/>
    <w:rsid w:val="004C07C9"/>
    <w:rsid w:val="004C15A8"/>
    <w:rsid w:val="004C1C7D"/>
    <w:rsid w:val="004C3785"/>
    <w:rsid w:val="004C39D1"/>
    <w:rsid w:val="004C486D"/>
    <w:rsid w:val="004C5A0F"/>
    <w:rsid w:val="004C5A34"/>
    <w:rsid w:val="004C5C3B"/>
    <w:rsid w:val="004C5CAD"/>
    <w:rsid w:val="004C5FCF"/>
    <w:rsid w:val="004C77EE"/>
    <w:rsid w:val="004D081F"/>
    <w:rsid w:val="004D146E"/>
    <w:rsid w:val="004D2EB8"/>
    <w:rsid w:val="004D3191"/>
    <w:rsid w:val="004D346E"/>
    <w:rsid w:val="004D38B5"/>
    <w:rsid w:val="004D47F3"/>
    <w:rsid w:val="004D5918"/>
    <w:rsid w:val="004D5E60"/>
    <w:rsid w:val="004D64E8"/>
    <w:rsid w:val="004D70FC"/>
    <w:rsid w:val="004D78AE"/>
    <w:rsid w:val="004D798C"/>
    <w:rsid w:val="004D7D25"/>
    <w:rsid w:val="004D7DC6"/>
    <w:rsid w:val="004D7EE4"/>
    <w:rsid w:val="004E0536"/>
    <w:rsid w:val="004E0676"/>
    <w:rsid w:val="004E1EA2"/>
    <w:rsid w:val="004E2504"/>
    <w:rsid w:val="004E2D60"/>
    <w:rsid w:val="004E3452"/>
    <w:rsid w:val="004E4588"/>
    <w:rsid w:val="004E4C13"/>
    <w:rsid w:val="004E4E09"/>
    <w:rsid w:val="004E5198"/>
    <w:rsid w:val="004E55A9"/>
    <w:rsid w:val="004E6972"/>
    <w:rsid w:val="004E7AD1"/>
    <w:rsid w:val="004E7EBB"/>
    <w:rsid w:val="004F08E8"/>
    <w:rsid w:val="004F0A9A"/>
    <w:rsid w:val="004F0B79"/>
    <w:rsid w:val="004F0C47"/>
    <w:rsid w:val="004F16CD"/>
    <w:rsid w:val="004F1D33"/>
    <w:rsid w:val="004F1D38"/>
    <w:rsid w:val="004F386C"/>
    <w:rsid w:val="004F3A94"/>
    <w:rsid w:val="004F46ED"/>
    <w:rsid w:val="004F4E4F"/>
    <w:rsid w:val="004F53E0"/>
    <w:rsid w:val="004F6708"/>
    <w:rsid w:val="004F7279"/>
    <w:rsid w:val="004F72E1"/>
    <w:rsid w:val="004F7D32"/>
    <w:rsid w:val="005001A2"/>
    <w:rsid w:val="005001BA"/>
    <w:rsid w:val="0050039D"/>
    <w:rsid w:val="005008C4"/>
    <w:rsid w:val="00500F75"/>
    <w:rsid w:val="005010BF"/>
    <w:rsid w:val="00502DED"/>
    <w:rsid w:val="005036EB"/>
    <w:rsid w:val="00503A66"/>
    <w:rsid w:val="00504570"/>
    <w:rsid w:val="00505045"/>
    <w:rsid w:val="00505E69"/>
    <w:rsid w:val="0050679B"/>
    <w:rsid w:val="00506C0B"/>
    <w:rsid w:val="00506D60"/>
    <w:rsid w:val="00506E71"/>
    <w:rsid w:val="00507058"/>
    <w:rsid w:val="00507BB2"/>
    <w:rsid w:val="0051092C"/>
    <w:rsid w:val="00510F3A"/>
    <w:rsid w:val="00513E87"/>
    <w:rsid w:val="00513EDA"/>
    <w:rsid w:val="005146D8"/>
    <w:rsid w:val="0051474A"/>
    <w:rsid w:val="005149F7"/>
    <w:rsid w:val="0051698F"/>
    <w:rsid w:val="00516F8B"/>
    <w:rsid w:val="005170C4"/>
    <w:rsid w:val="00517A7D"/>
    <w:rsid w:val="00517D84"/>
    <w:rsid w:val="00520F46"/>
    <w:rsid w:val="00521E9B"/>
    <w:rsid w:val="00521F9C"/>
    <w:rsid w:val="00522361"/>
    <w:rsid w:val="005224F5"/>
    <w:rsid w:val="00523BB9"/>
    <w:rsid w:val="00525403"/>
    <w:rsid w:val="005256F2"/>
    <w:rsid w:val="00525CF0"/>
    <w:rsid w:val="00526829"/>
    <w:rsid w:val="00526A2F"/>
    <w:rsid w:val="00527333"/>
    <w:rsid w:val="0052745B"/>
    <w:rsid w:val="00527616"/>
    <w:rsid w:val="00530131"/>
    <w:rsid w:val="005303DE"/>
    <w:rsid w:val="00530F52"/>
    <w:rsid w:val="00531474"/>
    <w:rsid w:val="00531BB5"/>
    <w:rsid w:val="005326A2"/>
    <w:rsid w:val="005334F3"/>
    <w:rsid w:val="0053386A"/>
    <w:rsid w:val="00533C4D"/>
    <w:rsid w:val="00534177"/>
    <w:rsid w:val="00534BEA"/>
    <w:rsid w:val="00535EA3"/>
    <w:rsid w:val="00536363"/>
    <w:rsid w:val="005364FB"/>
    <w:rsid w:val="00536947"/>
    <w:rsid w:val="005369DA"/>
    <w:rsid w:val="00536F0F"/>
    <w:rsid w:val="00536FF4"/>
    <w:rsid w:val="0053739E"/>
    <w:rsid w:val="005373FC"/>
    <w:rsid w:val="00537757"/>
    <w:rsid w:val="00540266"/>
    <w:rsid w:val="00540E19"/>
    <w:rsid w:val="00540E2B"/>
    <w:rsid w:val="00540F06"/>
    <w:rsid w:val="005426C5"/>
    <w:rsid w:val="00542CAD"/>
    <w:rsid w:val="00542D1F"/>
    <w:rsid w:val="00543885"/>
    <w:rsid w:val="00543E3E"/>
    <w:rsid w:val="00545032"/>
    <w:rsid w:val="005453A5"/>
    <w:rsid w:val="005455E8"/>
    <w:rsid w:val="0054764E"/>
    <w:rsid w:val="005477F0"/>
    <w:rsid w:val="00547C18"/>
    <w:rsid w:val="00550149"/>
    <w:rsid w:val="00550283"/>
    <w:rsid w:val="00550482"/>
    <w:rsid w:val="005505EF"/>
    <w:rsid w:val="00550854"/>
    <w:rsid w:val="005509CE"/>
    <w:rsid w:val="00550B7E"/>
    <w:rsid w:val="00550D15"/>
    <w:rsid w:val="005511AE"/>
    <w:rsid w:val="005512D1"/>
    <w:rsid w:val="00551AEB"/>
    <w:rsid w:val="00551C6F"/>
    <w:rsid w:val="00552AE6"/>
    <w:rsid w:val="005534AC"/>
    <w:rsid w:val="00553638"/>
    <w:rsid w:val="00553694"/>
    <w:rsid w:val="005539F1"/>
    <w:rsid w:val="00555091"/>
    <w:rsid w:val="005552A1"/>
    <w:rsid w:val="00555A8E"/>
    <w:rsid w:val="00555A92"/>
    <w:rsid w:val="005561D7"/>
    <w:rsid w:val="005563EF"/>
    <w:rsid w:val="00556651"/>
    <w:rsid w:val="00556727"/>
    <w:rsid w:val="00556745"/>
    <w:rsid w:val="00556A11"/>
    <w:rsid w:val="00556DFD"/>
    <w:rsid w:val="00557103"/>
    <w:rsid w:val="00557AB5"/>
    <w:rsid w:val="00557D2F"/>
    <w:rsid w:val="005613D8"/>
    <w:rsid w:val="00562B84"/>
    <w:rsid w:val="00563408"/>
    <w:rsid w:val="0056362E"/>
    <w:rsid w:val="00564166"/>
    <w:rsid w:val="005653F4"/>
    <w:rsid w:val="00566888"/>
    <w:rsid w:val="00566DD5"/>
    <w:rsid w:val="00566DE7"/>
    <w:rsid w:val="005701A0"/>
    <w:rsid w:val="005706B6"/>
    <w:rsid w:val="00572719"/>
    <w:rsid w:val="0057274B"/>
    <w:rsid w:val="00572A58"/>
    <w:rsid w:val="005736BC"/>
    <w:rsid w:val="00573E53"/>
    <w:rsid w:val="00573EE7"/>
    <w:rsid w:val="0057599A"/>
    <w:rsid w:val="00575D37"/>
    <w:rsid w:val="00575EDF"/>
    <w:rsid w:val="005770C4"/>
    <w:rsid w:val="005772DC"/>
    <w:rsid w:val="00577563"/>
    <w:rsid w:val="005775CC"/>
    <w:rsid w:val="0057777E"/>
    <w:rsid w:val="00577D03"/>
    <w:rsid w:val="00577E25"/>
    <w:rsid w:val="0058091E"/>
    <w:rsid w:val="00580D12"/>
    <w:rsid w:val="00581648"/>
    <w:rsid w:val="005824E3"/>
    <w:rsid w:val="00582DAB"/>
    <w:rsid w:val="005834D0"/>
    <w:rsid w:val="005834DE"/>
    <w:rsid w:val="00583B23"/>
    <w:rsid w:val="00583B24"/>
    <w:rsid w:val="0058409D"/>
    <w:rsid w:val="005843CA"/>
    <w:rsid w:val="0058442D"/>
    <w:rsid w:val="00584DE1"/>
    <w:rsid w:val="00585A3F"/>
    <w:rsid w:val="00585A52"/>
    <w:rsid w:val="00585AC4"/>
    <w:rsid w:val="005863DE"/>
    <w:rsid w:val="005870FB"/>
    <w:rsid w:val="00587371"/>
    <w:rsid w:val="00587766"/>
    <w:rsid w:val="005878A6"/>
    <w:rsid w:val="00587FC7"/>
    <w:rsid w:val="00590624"/>
    <w:rsid w:val="00591014"/>
    <w:rsid w:val="0059119B"/>
    <w:rsid w:val="005913B1"/>
    <w:rsid w:val="0059148B"/>
    <w:rsid w:val="005920C3"/>
    <w:rsid w:val="00593659"/>
    <w:rsid w:val="0059377E"/>
    <w:rsid w:val="00593CAA"/>
    <w:rsid w:val="00593D66"/>
    <w:rsid w:val="0059403F"/>
    <w:rsid w:val="005940D6"/>
    <w:rsid w:val="00594207"/>
    <w:rsid w:val="00595675"/>
    <w:rsid w:val="00595A19"/>
    <w:rsid w:val="00596917"/>
    <w:rsid w:val="00596AD8"/>
    <w:rsid w:val="005A1AD6"/>
    <w:rsid w:val="005A2346"/>
    <w:rsid w:val="005A3064"/>
    <w:rsid w:val="005A3460"/>
    <w:rsid w:val="005A359B"/>
    <w:rsid w:val="005A3B06"/>
    <w:rsid w:val="005A4197"/>
    <w:rsid w:val="005A427F"/>
    <w:rsid w:val="005A44D2"/>
    <w:rsid w:val="005A4757"/>
    <w:rsid w:val="005A52DA"/>
    <w:rsid w:val="005A53D5"/>
    <w:rsid w:val="005A5A32"/>
    <w:rsid w:val="005A631A"/>
    <w:rsid w:val="005A6795"/>
    <w:rsid w:val="005A6850"/>
    <w:rsid w:val="005A71E6"/>
    <w:rsid w:val="005A7B56"/>
    <w:rsid w:val="005A7B95"/>
    <w:rsid w:val="005B1E28"/>
    <w:rsid w:val="005B1FDE"/>
    <w:rsid w:val="005B2179"/>
    <w:rsid w:val="005B2F64"/>
    <w:rsid w:val="005B3059"/>
    <w:rsid w:val="005B32FA"/>
    <w:rsid w:val="005B3511"/>
    <w:rsid w:val="005B37C0"/>
    <w:rsid w:val="005B386B"/>
    <w:rsid w:val="005B3FB3"/>
    <w:rsid w:val="005B440A"/>
    <w:rsid w:val="005B47B5"/>
    <w:rsid w:val="005B4D2C"/>
    <w:rsid w:val="005B4E9D"/>
    <w:rsid w:val="005B71A8"/>
    <w:rsid w:val="005B7A32"/>
    <w:rsid w:val="005C0BE7"/>
    <w:rsid w:val="005C13AB"/>
    <w:rsid w:val="005C17A0"/>
    <w:rsid w:val="005C1E8F"/>
    <w:rsid w:val="005C2258"/>
    <w:rsid w:val="005C26F1"/>
    <w:rsid w:val="005C2B89"/>
    <w:rsid w:val="005C2D99"/>
    <w:rsid w:val="005C418B"/>
    <w:rsid w:val="005C4440"/>
    <w:rsid w:val="005C4D65"/>
    <w:rsid w:val="005C5CE6"/>
    <w:rsid w:val="005C6072"/>
    <w:rsid w:val="005C6289"/>
    <w:rsid w:val="005C6AB3"/>
    <w:rsid w:val="005C6CAA"/>
    <w:rsid w:val="005C6F01"/>
    <w:rsid w:val="005C7350"/>
    <w:rsid w:val="005C7441"/>
    <w:rsid w:val="005C7773"/>
    <w:rsid w:val="005D0985"/>
    <w:rsid w:val="005D1852"/>
    <w:rsid w:val="005D23F5"/>
    <w:rsid w:val="005D278F"/>
    <w:rsid w:val="005D2F97"/>
    <w:rsid w:val="005D3106"/>
    <w:rsid w:val="005D3B74"/>
    <w:rsid w:val="005D3CCB"/>
    <w:rsid w:val="005D43B7"/>
    <w:rsid w:val="005D4D4E"/>
    <w:rsid w:val="005D5109"/>
    <w:rsid w:val="005D6466"/>
    <w:rsid w:val="005D670C"/>
    <w:rsid w:val="005D74DE"/>
    <w:rsid w:val="005D76A1"/>
    <w:rsid w:val="005D7836"/>
    <w:rsid w:val="005D7998"/>
    <w:rsid w:val="005D7C8E"/>
    <w:rsid w:val="005D7EA2"/>
    <w:rsid w:val="005E1090"/>
    <w:rsid w:val="005E17F5"/>
    <w:rsid w:val="005E2BB1"/>
    <w:rsid w:val="005E2CBD"/>
    <w:rsid w:val="005E3510"/>
    <w:rsid w:val="005E3AD9"/>
    <w:rsid w:val="005E4171"/>
    <w:rsid w:val="005E48DF"/>
    <w:rsid w:val="005E4DF4"/>
    <w:rsid w:val="005E5AD3"/>
    <w:rsid w:val="005E5B58"/>
    <w:rsid w:val="005E5E9A"/>
    <w:rsid w:val="005E5F7E"/>
    <w:rsid w:val="005E6CFB"/>
    <w:rsid w:val="005E7B77"/>
    <w:rsid w:val="005F166D"/>
    <w:rsid w:val="005F2061"/>
    <w:rsid w:val="005F2EE4"/>
    <w:rsid w:val="005F360D"/>
    <w:rsid w:val="005F39AE"/>
    <w:rsid w:val="005F3B46"/>
    <w:rsid w:val="005F4271"/>
    <w:rsid w:val="005F492D"/>
    <w:rsid w:val="005F4CFC"/>
    <w:rsid w:val="005F4DA3"/>
    <w:rsid w:val="005F59A4"/>
    <w:rsid w:val="005F6FB9"/>
    <w:rsid w:val="005F7B3A"/>
    <w:rsid w:val="0060017D"/>
    <w:rsid w:val="006006C3"/>
    <w:rsid w:val="00600B31"/>
    <w:rsid w:val="00600B82"/>
    <w:rsid w:val="00600EEF"/>
    <w:rsid w:val="00601001"/>
    <w:rsid w:val="006012D3"/>
    <w:rsid w:val="00601336"/>
    <w:rsid w:val="00601973"/>
    <w:rsid w:val="00601A6B"/>
    <w:rsid w:val="00601C0D"/>
    <w:rsid w:val="00602D81"/>
    <w:rsid w:val="00603667"/>
    <w:rsid w:val="006036EC"/>
    <w:rsid w:val="00604110"/>
    <w:rsid w:val="00605FCE"/>
    <w:rsid w:val="00606618"/>
    <w:rsid w:val="00606783"/>
    <w:rsid w:val="006068EC"/>
    <w:rsid w:val="00606B6E"/>
    <w:rsid w:val="00606C42"/>
    <w:rsid w:val="00607F53"/>
    <w:rsid w:val="0061136C"/>
    <w:rsid w:val="00611852"/>
    <w:rsid w:val="0061260E"/>
    <w:rsid w:val="00612A38"/>
    <w:rsid w:val="00612C50"/>
    <w:rsid w:val="00612E21"/>
    <w:rsid w:val="0061435C"/>
    <w:rsid w:val="00614F08"/>
    <w:rsid w:val="0061557A"/>
    <w:rsid w:val="006157B1"/>
    <w:rsid w:val="00616349"/>
    <w:rsid w:val="006164FA"/>
    <w:rsid w:val="006168DD"/>
    <w:rsid w:val="006171A0"/>
    <w:rsid w:val="006175DF"/>
    <w:rsid w:val="00617774"/>
    <w:rsid w:val="0061782F"/>
    <w:rsid w:val="006203FF"/>
    <w:rsid w:val="00620CAB"/>
    <w:rsid w:val="0062156C"/>
    <w:rsid w:val="00621C31"/>
    <w:rsid w:val="006221E4"/>
    <w:rsid w:val="006222FE"/>
    <w:rsid w:val="0062293E"/>
    <w:rsid w:val="00622A11"/>
    <w:rsid w:val="00622E21"/>
    <w:rsid w:val="00623070"/>
    <w:rsid w:val="006231CF"/>
    <w:rsid w:val="0062455E"/>
    <w:rsid w:val="00624A2B"/>
    <w:rsid w:val="006255ED"/>
    <w:rsid w:val="006258B8"/>
    <w:rsid w:val="00625DDE"/>
    <w:rsid w:val="00626B50"/>
    <w:rsid w:val="00626D92"/>
    <w:rsid w:val="006271AA"/>
    <w:rsid w:val="0062754B"/>
    <w:rsid w:val="00627BB1"/>
    <w:rsid w:val="00627CF5"/>
    <w:rsid w:val="006303AC"/>
    <w:rsid w:val="006305D2"/>
    <w:rsid w:val="006305EA"/>
    <w:rsid w:val="006307F6"/>
    <w:rsid w:val="006310E7"/>
    <w:rsid w:val="006326E3"/>
    <w:rsid w:val="006329D3"/>
    <w:rsid w:val="00633A69"/>
    <w:rsid w:val="0063409E"/>
    <w:rsid w:val="00634EDD"/>
    <w:rsid w:val="006355E9"/>
    <w:rsid w:val="00635864"/>
    <w:rsid w:val="00636086"/>
    <w:rsid w:val="006368E3"/>
    <w:rsid w:val="00637697"/>
    <w:rsid w:val="00637A99"/>
    <w:rsid w:val="00640ECA"/>
    <w:rsid w:val="006423F7"/>
    <w:rsid w:val="00642B67"/>
    <w:rsid w:val="00642FCF"/>
    <w:rsid w:val="006432D1"/>
    <w:rsid w:val="00643B04"/>
    <w:rsid w:val="00643B12"/>
    <w:rsid w:val="00643F21"/>
    <w:rsid w:val="00644757"/>
    <w:rsid w:val="00644ECA"/>
    <w:rsid w:val="0064526F"/>
    <w:rsid w:val="006452CF"/>
    <w:rsid w:val="00645836"/>
    <w:rsid w:val="006458CB"/>
    <w:rsid w:val="00647229"/>
    <w:rsid w:val="006478D7"/>
    <w:rsid w:val="00647A6E"/>
    <w:rsid w:val="00650847"/>
    <w:rsid w:val="00650870"/>
    <w:rsid w:val="00650FAA"/>
    <w:rsid w:val="00651886"/>
    <w:rsid w:val="00651ECD"/>
    <w:rsid w:val="00651EF3"/>
    <w:rsid w:val="006521D7"/>
    <w:rsid w:val="00652860"/>
    <w:rsid w:val="00652963"/>
    <w:rsid w:val="0065355F"/>
    <w:rsid w:val="006548D8"/>
    <w:rsid w:val="00655878"/>
    <w:rsid w:val="00655E2F"/>
    <w:rsid w:val="006561CD"/>
    <w:rsid w:val="0065642D"/>
    <w:rsid w:val="00657B28"/>
    <w:rsid w:val="00657CAA"/>
    <w:rsid w:val="00657DBA"/>
    <w:rsid w:val="00657DE1"/>
    <w:rsid w:val="006603BF"/>
    <w:rsid w:val="006603C1"/>
    <w:rsid w:val="00660D67"/>
    <w:rsid w:val="00662303"/>
    <w:rsid w:val="00662DC3"/>
    <w:rsid w:val="006631CB"/>
    <w:rsid w:val="00664229"/>
    <w:rsid w:val="006652FD"/>
    <w:rsid w:val="00665EC0"/>
    <w:rsid w:val="00666483"/>
    <w:rsid w:val="00666E47"/>
    <w:rsid w:val="00666FEC"/>
    <w:rsid w:val="006673B7"/>
    <w:rsid w:val="0066776D"/>
    <w:rsid w:val="006702C9"/>
    <w:rsid w:val="006703F3"/>
    <w:rsid w:val="00670800"/>
    <w:rsid w:val="00670B19"/>
    <w:rsid w:val="00670CDD"/>
    <w:rsid w:val="00670D0C"/>
    <w:rsid w:val="00670E2F"/>
    <w:rsid w:val="006711A5"/>
    <w:rsid w:val="00671447"/>
    <w:rsid w:val="00671F2E"/>
    <w:rsid w:val="006727DF"/>
    <w:rsid w:val="00673360"/>
    <w:rsid w:val="00673BE0"/>
    <w:rsid w:val="00673C6D"/>
    <w:rsid w:val="00674003"/>
    <w:rsid w:val="006752E7"/>
    <w:rsid w:val="0067649D"/>
    <w:rsid w:val="00676660"/>
    <w:rsid w:val="00676803"/>
    <w:rsid w:val="00676EDD"/>
    <w:rsid w:val="006779F5"/>
    <w:rsid w:val="00677FA9"/>
    <w:rsid w:val="0068036F"/>
    <w:rsid w:val="006804C0"/>
    <w:rsid w:val="00680891"/>
    <w:rsid w:val="00681311"/>
    <w:rsid w:val="00682488"/>
    <w:rsid w:val="00684218"/>
    <w:rsid w:val="00684C34"/>
    <w:rsid w:val="00685109"/>
    <w:rsid w:val="00685868"/>
    <w:rsid w:val="0068652D"/>
    <w:rsid w:val="00686988"/>
    <w:rsid w:val="00686D68"/>
    <w:rsid w:val="0068752A"/>
    <w:rsid w:val="00690486"/>
    <w:rsid w:val="006924F0"/>
    <w:rsid w:val="0069280D"/>
    <w:rsid w:val="0069326F"/>
    <w:rsid w:val="00694790"/>
    <w:rsid w:val="00694E4E"/>
    <w:rsid w:val="006951FC"/>
    <w:rsid w:val="0069539A"/>
    <w:rsid w:val="006953DF"/>
    <w:rsid w:val="00695747"/>
    <w:rsid w:val="0069620A"/>
    <w:rsid w:val="0069633B"/>
    <w:rsid w:val="00696A78"/>
    <w:rsid w:val="00697092"/>
    <w:rsid w:val="006977B6"/>
    <w:rsid w:val="006A04A0"/>
    <w:rsid w:val="006A1B03"/>
    <w:rsid w:val="006A1E62"/>
    <w:rsid w:val="006A3422"/>
    <w:rsid w:val="006A35F8"/>
    <w:rsid w:val="006A3735"/>
    <w:rsid w:val="006A3856"/>
    <w:rsid w:val="006A3F3A"/>
    <w:rsid w:val="006A54AE"/>
    <w:rsid w:val="006A6572"/>
    <w:rsid w:val="006A66A0"/>
    <w:rsid w:val="006A70C9"/>
    <w:rsid w:val="006B10A0"/>
    <w:rsid w:val="006B20A1"/>
    <w:rsid w:val="006B20D6"/>
    <w:rsid w:val="006B244C"/>
    <w:rsid w:val="006B5F12"/>
    <w:rsid w:val="006B6BB1"/>
    <w:rsid w:val="006B6DBC"/>
    <w:rsid w:val="006B70C8"/>
    <w:rsid w:val="006B7B73"/>
    <w:rsid w:val="006C0374"/>
    <w:rsid w:val="006C0B15"/>
    <w:rsid w:val="006C0E8B"/>
    <w:rsid w:val="006C13AF"/>
    <w:rsid w:val="006C1D98"/>
    <w:rsid w:val="006C2554"/>
    <w:rsid w:val="006C260E"/>
    <w:rsid w:val="006C2E56"/>
    <w:rsid w:val="006C413A"/>
    <w:rsid w:val="006C4429"/>
    <w:rsid w:val="006C60CB"/>
    <w:rsid w:val="006C634A"/>
    <w:rsid w:val="006C6F67"/>
    <w:rsid w:val="006C716C"/>
    <w:rsid w:val="006C738D"/>
    <w:rsid w:val="006C7554"/>
    <w:rsid w:val="006C7DD5"/>
    <w:rsid w:val="006D0424"/>
    <w:rsid w:val="006D0C0C"/>
    <w:rsid w:val="006D0DE9"/>
    <w:rsid w:val="006D1217"/>
    <w:rsid w:val="006D1AA0"/>
    <w:rsid w:val="006D1F32"/>
    <w:rsid w:val="006D2507"/>
    <w:rsid w:val="006D27BB"/>
    <w:rsid w:val="006D3561"/>
    <w:rsid w:val="006D3B36"/>
    <w:rsid w:val="006D4BFF"/>
    <w:rsid w:val="006D4D0B"/>
    <w:rsid w:val="006D5582"/>
    <w:rsid w:val="006D58AA"/>
    <w:rsid w:val="006D5F04"/>
    <w:rsid w:val="006D7843"/>
    <w:rsid w:val="006D7869"/>
    <w:rsid w:val="006D78C9"/>
    <w:rsid w:val="006D79E4"/>
    <w:rsid w:val="006D7C90"/>
    <w:rsid w:val="006D7DDA"/>
    <w:rsid w:val="006D7E04"/>
    <w:rsid w:val="006E0BC3"/>
    <w:rsid w:val="006E1353"/>
    <w:rsid w:val="006E1699"/>
    <w:rsid w:val="006E18D0"/>
    <w:rsid w:val="006E1901"/>
    <w:rsid w:val="006E1F89"/>
    <w:rsid w:val="006E37BE"/>
    <w:rsid w:val="006E3D98"/>
    <w:rsid w:val="006E3E87"/>
    <w:rsid w:val="006E3F08"/>
    <w:rsid w:val="006E4A6F"/>
    <w:rsid w:val="006E4EA3"/>
    <w:rsid w:val="006E57A5"/>
    <w:rsid w:val="006E6218"/>
    <w:rsid w:val="006E6CF6"/>
    <w:rsid w:val="006E6D3C"/>
    <w:rsid w:val="006E75C6"/>
    <w:rsid w:val="006F12C3"/>
    <w:rsid w:val="006F1997"/>
    <w:rsid w:val="006F21CA"/>
    <w:rsid w:val="006F284F"/>
    <w:rsid w:val="006F2B4B"/>
    <w:rsid w:val="006F3208"/>
    <w:rsid w:val="006F320C"/>
    <w:rsid w:val="006F3C35"/>
    <w:rsid w:val="006F3EF9"/>
    <w:rsid w:val="006F3F11"/>
    <w:rsid w:val="006F421D"/>
    <w:rsid w:val="006F461A"/>
    <w:rsid w:val="006F4D17"/>
    <w:rsid w:val="006F7966"/>
    <w:rsid w:val="007003C2"/>
    <w:rsid w:val="00700403"/>
    <w:rsid w:val="00701FBB"/>
    <w:rsid w:val="0070295B"/>
    <w:rsid w:val="0070371D"/>
    <w:rsid w:val="007037A0"/>
    <w:rsid w:val="00704AFE"/>
    <w:rsid w:val="00705171"/>
    <w:rsid w:val="00706730"/>
    <w:rsid w:val="007067C8"/>
    <w:rsid w:val="0070690B"/>
    <w:rsid w:val="00707247"/>
    <w:rsid w:val="0070767E"/>
    <w:rsid w:val="0071025D"/>
    <w:rsid w:val="00710989"/>
    <w:rsid w:val="00710B74"/>
    <w:rsid w:val="00710C10"/>
    <w:rsid w:val="00710D48"/>
    <w:rsid w:val="00711206"/>
    <w:rsid w:val="007114C1"/>
    <w:rsid w:val="00711EDE"/>
    <w:rsid w:val="00712118"/>
    <w:rsid w:val="0071336C"/>
    <w:rsid w:val="00713497"/>
    <w:rsid w:val="007145CA"/>
    <w:rsid w:val="00714962"/>
    <w:rsid w:val="00714BF9"/>
    <w:rsid w:val="00714F6A"/>
    <w:rsid w:val="0071536C"/>
    <w:rsid w:val="00715F0C"/>
    <w:rsid w:val="0071687D"/>
    <w:rsid w:val="007169B2"/>
    <w:rsid w:val="00716ADB"/>
    <w:rsid w:val="0071771D"/>
    <w:rsid w:val="00720A3D"/>
    <w:rsid w:val="00720F2B"/>
    <w:rsid w:val="007211F8"/>
    <w:rsid w:val="00721D8F"/>
    <w:rsid w:val="00721EFF"/>
    <w:rsid w:val="00722CC7"/>
    <w:rsid w:val="00723661"/>
    <w:rsid w:val="00723782"/>
    <w:rsid w:val="00725355"/>
    <w:rsid w:val="0072699F"/>
    <w:rsid w:val="00727524"/>
    <w:rsid w:val="00727C0C"/>
    <w:rsid w:val="00727D09"/>
    <w:rsid w:val="00727E29"/>
    <w:rsid w:val="00727F5A"/>
    <w:rsid w:val="00727F96"/>
    <w:rsid w:val="0073031D"/>
    <w:rsid w:val="007310D6"/>
    <w:rsid w:val="00731FD1"/>
    <w:rsid w:val="00734A26"/>
    <w:rsid w:val="00734C99"/>
    <w:rsid w:val="00734E67"/>
    <w:rsid w:val="00736776"/>
    <w:rsid w:val="00736B01"/>
    <w:rsid w:val="00737320"/>
    <w:rsid w:val="007374D5"/>
    <w:rsid w:val="007376F8"/>
    <w:rsid w:val="00737D90"/>
    <w:rsid w:val="00737DB5"/>
    <w:rsid w:val="00740289"/>
    <w:rsid w:val="007402B9"/>
    <w:rsid w:val="007404C8"/>
    <w:rsid w:val="00740804"/>
    <w:rsid w:val="00740999"/>
    <w:rsid w:val="0074188C"/>
    <w:rsid w:val="00742347"/>
    <w:rsid w:val="00742DD6"/>
    <w:rsid w:val="00743D70"/>
    <w:rsid w:val="007451C2"/>
    <w:rsid w:val="00745FE1"/>
    <w:rsid w:val="007463DB"/>
    <w:rsid w:val="00746F1F"/>
    <w:rsid w:val="007472E0"/>
    <w:rsid w:val="00747AEE"/>
    <w:rsid w:val="00747BB1"/>
    <w:rsid w:val="00750030"/>
    <w:rsid w:val="007501C9"/>
    <w:rsid w:val="00750595"/>
    <w:rsid w:val="00750844"/>
    <w:rsid w:val="00751C8D"/>
    <w:rsid w:val="0075333B"/>
    <w:rsid w:val="007536D4"/>
    <w:rsid w:val="00753910"/>
    <w:rsid w:val="007539C8"/>
    <w:rsid w:val="0075528F"/>
    <w:rsid w:val="00756193"/>
    <w:rsid w:val="0075623B"/>
    <w:rsid w:val="00756F86"/>
    <w:rsid w:val="007570B8"/>
    <w:rsid w:val="007572DF"/>
    <w:rsid w:val="00757566"/>
    <w:rsid w:val="00757870"/>
    <w:rsid w:val="00757891"/>
    <w:rsid w:val="00757A9A"/>
    <w:rsid w:val="0076089E"/>
    <w:rsid w:val="00760C7A"/>
    <w:rsid w:val="007619DE"/>
    <w:rsid w:val="0076230A"/>
    <w:rsid w:val="0076242C"/>
    <w:rsid w:val="00762623"/>
    <w:rsid w:val="00762659"/>
    <w:rsid w:val="007635BD"/>
    <w:rsid w:val="00763EEE"/>
    <w:rsid w:val="007647E1"/>
    <w:rsid w:val="00765463"/>
    <w:rsid w:val="007664EC"/>
    <w:rsid w:val="00766720"/>
    <w:rsid w:val="00767323"/>
    <w:rsid w:val="0076757D"/>
    <w:rsid w:val="00767CEE"/>
    <w:rsid w:val="00767DE0"/>
    <w:rsid w:val="00770A50"/>
    <w:rsid w:val="00772182"/>
    <w:rsid w:val="00772187"/>
    <w:rsid w:val="00772F08"/>
    <w:rsid w:val="00773256"/>
    <w:rsid w:val="00773BC3"/>
    <w:rsid w:val="00773CA5"/>
    <w:rsid w:val="00774C41"/>
    <w:rsid w:val="00775795"/>
    <w:rsid w:val="00775909"/>
    <w:rsid w:val="00775D4D"/>
    <w:rsid w:val="007762E8"/>
    <w:rsid w:val="007765A0"/>
    <w:rsid w:val="0077720A"/>
    <w:rsid w:val="0077791A"/>
    <w:rsid w:val="00777BB7"/>
    <w:rsid w:val="007809FB"/>
    <w:rsid w:val="00780A73"/>
    <w:rsid w:val="007810ED"/>
    <w:rsid w:val="0078143A"/>
    <w:rsid w:val="00781EFF"/>
    <w:rsid w:val="007822CF"/>
    <w:rsid w:val="00783B43"/>
    <w:rsid w:val="007844A2"/>
    <w:rsid w:val="00784FEC"/>
    <w:rsid w:val="00785066"/>
    <w:rsid w:val="007857A5"/>
    <w:rsid w:val="00785CC3"/>
    <w:rsid w:val="0078677F"/>
    <w:rsid w:val="007869C8"/>
    <w:rsid w:val="00786B3C"/>
    <w:rsid w:val="00786BBF"/>
    <w:rsid w:val="00786C2C"/>
    <w:rsid w:val="007903D5"/>
    <w:rsid w:val="00790BAC"/>
    <w:rsid w:val="00790C36"/>
    <w:rsid w:val="00791077"/>
    <w:rsid w:val="00791BD9"/>
    <w:rsid w:val="00791CE0"/>
    <w:rsid w:val="007932E7"/>
    <w:rsid w:val="00794777"/>
    <w:rsid w:val="00794C16"/>
    <w:rsid w:val="00795213"/>
    <w:rsid w:val="00796135"/>
    <w:rsid w:val="007974BC"/>
    <w:rsid w:val="00797C9A"/>
    <w:rsid w:val="007A022D"/>
    <w:rsid w:val="007A081C"/>
    <w:rsid w:val="007A0E0F"/>
    <w:rsid w:val="007A1EE1"/>
    <w:rsid w:val="007A25FB"/>
    <w:rsid w:val="007A2782"/>
    <w:rsid w:val="007A2BE8"/>
    <w:rsid w:val="007A2CE6"/>
    <w:rsid w:val="007A2F0A"/>
    <w:rsid w:val="007A3C3E"/>
    <w:rsid w:val="007A3E58"/>
    <w:rsid w:val="007A3E64"/>
    <w:rsid w:val="007A3EBB"/>
    <w:rsid w:val="007A437F"/>
    <w:rsid w:val="007A43C5"/>
    <w:rsid w:val="007A5267"/>
    <w:rsid w:val="007A5352"/>
    <w:rsid w:val="007A5A6D"/>
    <w:rsid w:val="007A5EDD"/>
    <w:rsid w:val="007A70E8"/>
    <w:rsid w:val="007A75F3"/>
    <w:rsid w:val="007B186B"/>
    <w:rsid w:val="007B188B"/>
    <w:rsid w:val="007B1D48"/>
    <w:rsid w:val="007B30AA"/>
    <w:rsid w:val="007B34FE"/>
    <w:rsid w:val="007B3646"/>
    <w:rsid w:val="007B411E"/>
    <w:rsid w:val="007B4EEF"/>
    <w:rsid w:val="007B5430"/>
    <w:rsid w:val="007B60A3"/>
    <w:rsid w:val="007B6C23"/>
    <w:rsid w:val="007B6DCB"/>
    <w:rsid w:val="007B7842"/>
    <w:rsid w:val="007B79C3"/>
    <w:rsid w:val="007B7C32"/>
    <w:rsid w:val="007B7F70"/>
    <w:rsid w:val="007B7FE4"/>
    <w:rsid w:val="007C0321"/>
    <w:rsid w:val="007C0C0E"/>
    <w:rsid w:val="007C1494"/>
    <w:rsid w:val="007C22A9"/>
    <w:rsid w:val="007C23D3"/>
    <w:rsid w:val="007C2DE3"/>
    <w:rsid w:val="007C3143"/>
    <w:rsid w:val="007C3643"/>
    <w:rsid w:val="007C43CB"/>
    <w:rsid w:val="007C4942"/>
    <w:rsid w:val="007C4CD5"/>
    <w:rsid w:val="007C5C6A"/>
    <w:rsid w:val="007C60F9"/>
    <w:rsid w:val="007C6DF6"/>
    <w:rsid w:val="007C71C1"/>
    <w:rsid w:val="007C7336"/>
    <w:rsid w:val="007C73BB"/>
    <w:rsid w:val="007C76DD"/>
    <w:rsid w:val="007C7C74"/>
    <w:rsid w:val="007C7CA3"/>
    <w:rsid w:val="007D0C84"/>
    <w:rsid w:val="007D0F53"/>
    <w:rsid w:val="007D0FCA"/>
    <w:rsid w:val="007D2A0B"/>
    <w:rsid w:val="007D2B1B"/>
    <w:rsid w:val="007D30C1"/>
    <w:rsid w:val="007D3117"/>
    <w:rsid w:val="007D311E"/>
    <w:rsid w:val="007D3461"/>
    <w:rsid w:val="007D352F"/>
    <w:rsid w:val="007D3607"/>
    <w:rsid w:val="007D43C6"/>
    <w:rsid w:val="007D4A8E"/>
    <w:rsid w:val="007D5755"/>
    <w:rsid w:val="007D5D8B"/>
    <w:rsid w:val="007D61BB"/>
    <w:rsid w:val="007D628B"/>
    <w:rsid w:val="007D63AB"/>
    <w:rsid w:val="007D6AD9"/>
    <w:rsid w:val="007D6B27"/>
    <w:rsid w:val="007D7643"/>
    <w:rsid w:val="007D7967"/>
    <w:rsid w:val="007E2EFA"/>
    <w:rsid w:val="007E30EB"/>
    <w:rsid w:val="007E3719"/>
    <w:rsid w:val="007E3F4B"/>
    <w:rsid w:val="007E4EDE"/>
    <w:rsid w:val="007E5EA8"/>
    <w:rsid w:val="007E6777"/>
    <w:rsid w:val="007E6CCA"/>
    <w:rsid w:val="007E76E8"/>
    <w:rsid w:val="007E783B"/>
    <w:rsid w:val="007F078A"/>
    <w:rsid w:val="007F1432"/>
    <w:rsid w:val="007F1988"/>
    <w:rsid w:val="007F28C1"/>
    <w:rsid w:val="007F2E7E"/>
    <w:rsid w:val="007F2ED3"/>
    <w:rsid w:val="007F3F9A"/>
    <w:rsid w:val="007F477E"/>
    <w:rsid w:val="007F50D8"/>
    <w:rsid w:val="007F5152"/>
    <w:rsid w:val="007F5645"/>
    <w:rsid w:val="007F57D0"/>
    <w:rsid w:val="007F5A60"/>
    <w:rsid w:val="007F5BC9"/>
    <w:rsid w:val="007F5C81"/>
    <w:rsid w:val="007F60F1"/>
    <w:rsid w:val="007F6810"/>
    <w:rsid w:val="007F6F2F"/>
    <w:rsid w:val="007F7890"/>
    <w:rsid w:val="00800AE8"/>
    <w:rsid w:val="008013EC"/>
    <w:rsid w:val="00801428"/>
    <w:rsid w:val="00801D5C"/>
    <w:rsid w:val="00804C02"/>
    <w:rsid w:val="00804D4A"/>
    <w:rsid w:val="008050BB"/>
    <w:rsid w:val="00805EBC"/>
    <w:rsid w:val="00806006"/>
    <w:rsid w:val="00807255"/>
    <w:rsid w:val="0081013A"/>
    <w:rsid w:val="00811850"/>
    <w:rsid w:val="0081193F"/>
    <w:rsid w:val="0081230E"/>
    <w:rsid w:val="0081239C"/>
    <w:rsid w:val="00812A86"/>
    <w:rsid w:val="00812EF6"/>
    <w:rsid w:val="0081304B"/>
    <w:rsid w:val="008136A5"/>
    <w:rsid w:val="00813A1E"/>
    <w:rsid w:val="00814816"/>
    <w:rsid w:val="00815236"/>
    <w:rsid w:val="00815247"/>
    <w:rsid w:val="00816C5B"/>
    <w:rsid w:val="00820462"/>
    <w:rsid w:val="00822695"/>
    <w:rsid w:val="00822D80"/>
    <w:rsid w:val="00823923"/>
    <w:rsid w:val="008240AB"/>
    <w:rsid w:val="00824B0A"/>
    <w:rsid w:val="00824C02"/>
    <w:rsid w:val="008250C0"/>
    <w:rsid w:val="008257A6"/>
    <w:rsid w:val="00825850"/>
    <w:rsid w:val="0082791A"/>
    <w:rsid w:val="008279EE"/>
    <w:rsid w:val="00827DFD"/>
    <w:rsid w:val="008300E6"/>
    <w:rsid w:val="0083012C"/>
    <w:rsid w:val="0083056F"/>
    <w:rsid w:val="00830F52"/>
    <w:rsid w:val="008310B8"/>
    <w:rsid w:val="008310EC"/>
    <w:rsid w:val="0083195C"/>
    <w:rsid w:val="00831C82"/>
    <w:rsid w:val="00832433"/>
    <w:rsid w:val="00832D1E"/>
    <w:rsid w:val="00832D7A"/>
    <w:rsid w:val="0083343C"/>
    <w:rsid w:val="0083411C"/>
    <w:rsid w:val="00834528"/>
    <w:rsid w:val="008348E5"/>
    <w:rsid w:val="00834FE6"/>
    <w:rsid w:val="0083593F"/>
    <w:rsid w:val="0083682F"/>
    <w:rsid w:val="00837246"/>
    <w:rsid w:val="008408B9"/>
    <w:rsid w:val="00840948"/>
    <w:rsid w:val="00840A84"/>
    <w:rsid w:val="0084139B"/>
    <w:rsid w:val="00841765"/>
    <w:rsid w:val="00842632"/>
    <w:rsid w:val="00842FDB"/>
    <w:rsid w:val="00843A0A"/>
    <w:rsid w:val="0084436A"/>
    <w:rsid w:val="00845232"/>
    <w:rsid w:val="00845B47"/>
    <w:rsid w:val="00845EE5"/>
    <w:rsid w:val="008465AB"/>
    <w:rsid w:val="00846A49"/>
    <w:rsid w:val="00846C61"/>
    <w:rsid w:val="00846F63"/>
    <w:rsid w:val="0084742D"/>
    <w:rsid w:val="00847DD6"/>
    <w:rsid w:val="00850640"/>
    <w:rsid w:val="00850990"/>
    <w:rsid w:val="0085173F"/>
    <w:rsid w:val="00852328"/>
    <w:rsid w:val="00852399"/>
    <w:rsid w:val="00852C01"/>
    <w:rsid w:val="0085455A"/>
    <w:rsid w:val="00854D13"/>
    <w:rsid w:val="008551C6"/>
    <w:rsid w:val="00855D49"/>
    <w:rsid w:val="00856512"/>
    <w:rsid w:val="008604AA"/>
    <w:rsid w:val="00860BF3"/>
    <w:rsid w:val="0086142C"/>
    <w:rsid w:val="008617CA"/>
    <w:rsid w:val="00862415"/>
    <w:rsid w:val="0086302A"/>
    <w:rsid w:val="00863929"/>
    <w:rsid w:val="00863A86"/>
    <w:rsid w:val="008643A9"/>
    <w:rsid w:val="00864B48"/>
    <w:rsid w:val="00864CA4"/>
    <w:rsid w:val="00865088"/>
    <w:rsid w:val="00865361"/>
    <w:rsid w:val="00865393"/>
    <w:rsid w:val="008653EF"/>
    <w:rsid w:val="0086595D"/>
    <w:rsid w:val="00866006"/>
    <w:rsid w:val="00866291"/>
    <w:rsid w:val="0086643D"/>
    <w:rsid w:val="0086647C"/>
    <w:rsid w:val="008677C5"/>
    <w:rsid w:val="00867A1A"/>
    <w:rsid w:val="00870F55"/>
    <w:rsid w:val="008721A7"/>
    <w:rsid w:val="0087229D"/>
    <w:rsid w:val="00872380"/>
    <w:rsid w:val="008734D3"/>
    <w:rsid w:val="008734F3"/>
    <w:rsid w:val="00873975"/>
    <w:rsid w:val="008747B7"/>
    <w:rsid w:val="00874A9D"/>
    <w:rsid w:val="00874EBE"/>
    <w:rsid w:val="008750EA"/>
    <w:rsid w:val="00875BB4"/>
    <w:rsid w:val="00875DD6"/>
    <w:rsid w:val="00876B54"/>
    <w:rsid w:val="00877DF7"/>
    <w:rsid w:val="008811FC"/>
    <w:rsid w:val="008817DF"/>
    <w:rsid w:val="00881D75"/>
    <w:rsid w:val="00882F9B"/>
    <w:rsid w:val="00883C04"/>
    <w:rsid w:val="0088554E"/>
    <w:rsid w:val="0088596F"/>
    <w:rsid w:val="0088603A"/>
    <w:rsid w:val="008863DF"/>
    <w:rsid w:val="00890298"/>
    <w:rsid w:val="00891119"/>
    <w:rsid w:val="008916C3"/>
    <w:rsid w:val="00891E35"/>
    <w:rsid w:val="00892129"/>
    <w:rsid w:val="00892CE0"/>
    <w:rsid w:val="008934B1"/>
    <w:rsid w:val="008948AF"/>
    <w:rsid w:val="00894C2F"/>
    <w:rsid w:val="0089557B"/>
    <w:rsid w:val="0089575F"/>
    <w:rsid w:val="00895E74"/>
    <w:rsid w:val="00897CBB"/>
    <w:rsid w:val="008A07B7"/>
    <w:rsid w:val="008A0E0F"/>
    <w:rsid w:val="008A1431"/>
    <w:rsid w:val="008A1897"/>
    <w:rsid w:val="008A25A9"/>
    <w:rsid w:val="008A2CB1"/>
    <w:rsid w:val="008A31F9"/>
    <w:rsid w:val="008A36AE"/>
    <w:rsid w:val="008A37A7"/>
    <w:rsid w:val="008A3970"/>
    <w:rsid w:val="008A443E"/>
    <w:rsid w:val="008A471E"/>
    <w:rsid w:val="008A4720"/>
    <w:rsid w:val="008A4730"/>
    <w:rsid w:val="008A4F28"/>
    <w:rsid w:val="008A5481"/>
    <w:rsid w:val="008A5C42"/>
    <w:rsid w:val="008A65EC"/>
    <w:rsid w:val="008A6889"/>
    <w:rsid w:val="008A68C8"/>
    <w:rsid w:val="008A6A3B"/>
    <w:rsid w:val="008A7089"/>
    <w:rsid w:val="008A717C"/>
    <w:rsid w:val="008A73DC"/>
    <w:rsid w:val="008A7E54"/>
    <w:rsid w:val="008B00A7"/>
    <w:rsid w:val="008B00DF"/>
    <w:rsid w:val="008B09DF"/>
    <w:rsid w:val="008B1427"/>
    <w:rsid w:val="008B192A"/>
    <w:rsid w:val="008B2999"/>
    <w:rsid w:val="008B2E9D"/>
    <w:rsid w:val="008B329A"/>
    <w:rsid w:val="008B42C6"/>
    <w:rsid w:val="008B6A91"/>
    <w:rsid w:val="008B7065"/>
    <w:rsid w:val="008B70CF"/>
    <w:rsid w:val="008C0082"/>
    <w:rsid w:val="008C0BE8"/>
    <w:rsid w:val="008C1F7F"/>
    <w:rsid w:val="008C2D9C"/>
    <w:rsid w:val="008C39AD"/>
    <w:rsid w:val="008C3B11"/>
    <w:rsid w:val="008C4F8C"/>
    <w:rsid w:val="008C567F"/>
    <w:rsid w:val="008C5E2D"/>
    <w:rsid w:val="008C637C"/>
    <w:rsid w:val="008C64AF"/>
    <w:rsid w:val="008C7099"/>
    <w:rsid w:val="008C77B7"/>
    <w:rsid w:val="008C7924"/>
    <w:rsid w:val="008D0CFA"/>
    <w:rsid w:val="008D128F"/>
    <w:rsid w:val="008D1817"/>
    <w:rsid w:val="008D19B4"/>
    <w:rsid w:val="008D202F"/>
    <w:rsid w:val="008D211A"/>
    <w:rsid w:val="008D21EB"/>
    <w:rsid w:val="008D2259"/>
    <w:rsid w:val="008D375D"/>
    <w:rsid w:val="008D3879"/>
    <w:rsid w:val="008D41F1"/>
    <w:rsid w:val="008D4516"/>
    <w:rsid w:val="008D5A18"/>
    <w:rsid w:val="008D5BC9"/>
    <w:rsid w:val="008D6016"/>
    <w:rsid w:val="008D6B13"/>
    <w:rsid w:val="008D6C56"/>
    <w:rsid w:val="008D6F2C"/>
    <w:rsid w:val="008D77B0"/>
    <w:rsid w:val="008D7BA9"/>
    <w:rsid w:val="008E04E5"/>
    <w:rsid w:val="008E0807"/>
    <w:rsid w:val="008E1766"/>
    <w:rsid w:val="008E1809"/>
    <w:rsid w:val="008E1E1F"/>
    <w:rsid w:val="008E2274"/>
    <w:rsid w:val="008E276C"/>
    <w:rsid w:val="008E31A9"/>
    <w:rsid w:val="008E42ED"/>
    <w:rsid w:val="008E45CB"/>
    <w:rsid w:val="008E5295"/>
    <w:rsid w:val="008E5ABB"/>
    <w:rsid w:val="008E775C"/>
    <w:rsid w:val="008E782D"/>
    <w:rsid w:val="008E788F"/>
    <w:rsid w:val="008E7FE9"/>
    <w:rsid w:val="008F01FC"/>
    <w:rsid w:val="008F06B5"/>
    <w:rsid w:val="008F171B"/>
    <w:rsid w:val="008F1924"/>
    <w:rsid w:val="008F218A"/>
    <w:rsid w:val="008F312C"/>
    <w:rsid w:val="008F31A5"/>
    <w:rsid w:val="008F3EF3"/>
    <w:rsid w:val="008F4978"/>
    <w:rsid w:val="008F4ABE"/>
    <w:rsid w:val="008F577B"/>
    <w:rsid w:val="008F5847"/>
    <w:rsid w:val="008F5AE6"/>
    <w:rsid w:val="008F6123"/>
    <w:rsid w:val="008F6981"/>
    <w:rsid w:val="008F7553"/>
    <w:rsid w:val="00900950"/>
    <w:rsid w:val="00900EDE"/>
    <w:rsid w:val="0090129C"/>
    <w:rsid w:val="00902B3D"/>
    <w:rsid w:val="00903168"/>
    <w:rsid w:val="009038EB"/>
    <w:rsid w:val="00904312"/>
    <w:rsid w:val="00904495"/>
    <w:rsid w:val="00904B44"/>
    <w:rsid w:val="00905A04"/>
    <w:rsid w:val="00905E1A"/>
    <w:rsid w:val="00905EBC"/>
    <w:rsid w:val="00906298"/>
    <w:rsid w:val="00906484"/>
    <w:rsid w:val="009065B7"/>
    <w:rsid w:val="00907025"/>
    <w:rsid w:val="009072DC"/>
    <w:rsid w:val="009076DE"/>
    <w:rsid w:val="00910124"/>
    <w:rsid w:val="0091130D"/>
    <w:rsid w:val="00911FB4"/>
    <w:rsid w:val="0091340F"/>
    <w:rsid w:val="00913620"/>
    <w:rsid w:val="00913B34"/>
    <w:rsid w:val="00913B86"/>
    <w:rsid w:val="00913F47"/>
    <w:rsid w:val="00914771"/>
    <w:rsid w:val="0091496F"/>
    <w:rsid w:val="00914F05"/>
    <w:rsid w:val="00914F76"/>
    <w:rsid w:val="00915424"/>
    <w:rsid w:val="009159E8"/>
    <w:rsid w:val="00915C75"/>
    <w:rsid w:val="00915D1A"/>
    <w:rsid w:val="00916480"/>
    <w:rsid w:val="0091662A"/>
    <w:rsid w:val="00916950"/>
    <w:rsid w:val="00917F3E"/>
    <w:rsid w:val="00920E61"/>
    <w:rsid w:val="009213AA"/>
    <w:rsid w:val="0092286F"/>
    <w:rsid w:val="0092302F"/>
    <w:rsid w:val="00924DF3"/>
    <w:rsid w:val="00925148"/>
    <w:rsid w:val="00925781"/>
    <w:rsid w:val="00925D93"/>
    <w:rsid w:val="0092649C"/>
    <w:rsid w:val="00927064"/>
    <w:rsid w:val="009271F4"/>
    <w:rsid w:val="00930631"/>
    <w:rsid w:val="00930EDD"/>
    <w:rsid w:val="00931145"/>
    <w:rsid w:val="0093124D"/>
    <w:rsid w:val="0093124F"/>
    <w:rsid w:val="009317B5"/>
    <w:rsid w:val="009317D3"/>
    <w:rsid w:val="00932575"/>
    <w:rsid w:val="00932CAD"/>
    <w:rsid w:val="00933039"/>
    <w:rsid w:val="0093391F"/>
    <w:rsid w:val="009339AA"/>
    <w:rsid w:val="00933D70"/>
    <w:rsid w:val="00935FB2"/>
    <w:rsid w:val="009361BA"/>
    <w:rsid w:val="0093657E"/>
    <w:rsid w:val="00936FFE"/>
    <w:rsid w:val="009372B6"/>
    <w:rsid w:val="00937CFE"/>
    <w:rsid w:val="009407EF"/>
    <w:rsid w:val="00941CB6"/>
    <w:rsid w:val="00941EEF"/>
    <w:rsid w:val="00941F59"/>
    <w:rsid w:val="00942146"/>
    <w:rsid w:val="00943312"/>
    <w:rsid w:val="00943A5B"/>
    <w:rsid w:val="009454F9"/>
    <w:rsid w:val="00945F03"/>
    <w:rsid w:val="00946694"/>
    <w:rsid w:val="00946C35"/>
    <w:rsid w:val="009514B6"/>
    <w:rsid w:val="00951567"/>
    <w:rsid w:val="0095166F"/>
    <w:rsid w:val="00952653"/>
    <w:rsid w:val="00952AF7"/>
    <w:rsid w:val="00953C4C"/>
    <w:rsid w:val="00954390"/>
    <w:rsid w:val="00954998"/>
    <w:rsid w:val="00955FA1"/>
    <w:rsid w:val="009562F5"/>
    <w:rsid w:val="0095642E"/>
    <w:rsid w:val="00957A56"/>
    <w:rsid w:val="0096016E"/>
    <w:rsid w:val="00960417"/>
    <w:rsid w:val="0096071E"/>
    <w:rsid w:val="0096114F"/>
    <w:rsid w:val="0096133B"/>
    <w:rsid w:val="0096177D"/>
    <w:rsid w:val="0096197F"/>
    <w:rsid w:val="00962F3C"/>
    <w:rsid w:val="0096365F"/>
    <w:rsid w:val="00963D5A"/>
    <w:rsid w:val="00965A84"/>
    <w:rsid w:val="00966BEE"/>
    <w:rsid w:val="00970217"/>
    <w:rsid w:val="00970402"/>
    <w:rsid w:val="009704F3"/>
    <w:rsid w:val="00970566"/>
    <w:rsid w:val="00970B07"/>
    <w:rsid w:val="00970F4A"/>
    <w:rsid w:val="0097179C"/>
    <w:rsid w:val="00971D4F"/>
    <w:rsid w:val="009722E3"/>
    <w:rsid w:val="00972723"/>
    <w:rsid w:val="00972788"/>
    <w:rsid w:val="009736BB"/>
    <w:rsid w:val="009737E5"/>
    <w:rsid w:val="00973AEC"/>
    <w:rsid w:val="00973E41"/>
    <w:rsid w:val="00973EE9"/>
    <w:rsid w:val="00973F44"/>
    <w:rsid w:val="00974156"/>
    <w:rsid w:val="00974A20"/>
    <w:rsid w:val="00974A93"/>
    <w:rsid w:val="00974AE2"/>
    <w:rsid w:val="00975A62"/>
    <w:rsid w:val="00975C1C"/>
    <w:rsid w:val="00975D1E"/>
    <w:rsid w:val="0097602D"/>
    <w:rsid w:val="0097665E"/>
    <w:rsid w:val="00976C76"/>
    <w:rsid w:val="00977ECB"/>
    <w:rsid w:val="0098047F"/>
    <w:rsid w:val="00980990"/>
    <w:rsid w:val="00980E93"/>
    <w:rsid w:val="0098141E"/>
    <w:rsid w:val="00981457"/>
    <w:rsid w:val="00981E7F"/>
    <w:rsid w:val="00982905"/>
    <w:rsid w:val="00982986"/>
    <w:rsid w:val="00982DA6"/>
    <w:rsid w:val="00982E80"/>
    <w:rsid w:val="00983798"/>
    <w:rsid w:val="0098408D"/>
    <w:rsid w:val="00984373"/>
    <w:rsid w:val="009858ED"/>
    <w:rsid w:val="00985F09"/>
    <w:rsid w:val="0098742F"/>
    <w:rsid w:val="00987494"/>
    <w:rsid w:val="00990BBD"/>
    <w:rsid w:val="00991092"/>
    <w:rsid w:val="009917FF"/>
    <w:rsid w:val="00991A4A"/>
    <w:rsid w:val="009933DA"/>
    <w:rsid w:val="009934C5"/>
    <w:rsid w:val="00993850"/>
    <w:rsid w:val="00994CFC"/>
    <w:rsid w:val="009955E1"/>
    <w:rsid w:val="009958D5"/>
    <w:rsid w:val="00995C06"/>
    <w:rsid w:val="00995FE9"/>
    <w:rsid w:val="00996FEE"/>
    <w:rsid w:val="009971A1"/>
    <w:rsid w:val="00997CF7"/>
    <w:rsid w:val="009A02DD"/>
    <w:rsid w:val="009A0313"/>
    <w:rsid w:val="009A03FB"/>
    <w:rsid w:val="009A06D5"/>
    <w:rsid w:val="009A06EC"/>
    <w:rsid w:val="009A086E"/>
    <w:rsid w:val="009A0D24"/>
    <w:rsid w:val="009A0E96"/>
    <w:rsid w:val="009A111E"/>
    <w:rsid w:val="009A1670"/>
    <w:rsid w:val="009A2330"/>
    <w:rsid w:val="009A2714"/>
    <w:rsid w:val="009A2990"/>
    <w:rsid w:val="009A2DC4"/>
    <w:rsid w:val="009A326F"/>
    <w:rsid w:val="009A4805"/>
    <w:rsid w:val="009A53E1"/>
    <w:rsid w:val="009A5B56"/>
    <w:rsid w:val="009A5CFF"/>
    <w:rsid w:val="009A5E85"/>
    <w:rsid w:val="009A60A7"/>
    <w:rsid w:val="009A624F"/>
    <w:rsid w:val="009A6543"/>
    <w:rsid w:val="009A6F60"/>
    <w:rsid w:val="009A7988"/>
    <w:rsid w:val="009B0857"/>
    <w:rsid w:val="009B086F"/>
    <w:rsid w:val="009B0A4C"/>
    <w:rsid w:val="009B121F"/>
    <w:rsid w:val="009B12CF"/>
    <w:rsid w:val="009B1444"/>
    <w:rsid w:val="009B1631"/>
    <w:rsid w:val="009B1DD1"/>
    <w:rsid w:val="009B26B8"/>
    <w:rsid w:val="009B27A0"/>
    <w:rsid w:val="009B354B"/>
    <w:rsid w:val="009B39BA"/>
    <w:rsid w:val="009B4962"/>
    <w:rsid w:val="009B4B32"/>
    <w:rsid w:val="009B550D"/>
    <w:rsid w:val="009B5B39"/>
    <w:rsid w:val="009B5B49"/>
    <w:rsid w:val="009B5D14"/>
    <w:rsid w:val="009B5D27"/>
    <w:rsid w:val="009B5E11"/>
    <w:rsid w:val="009B5F31"/>
    <w:rsid w:val="009B5FFB"/>
    <w:rsid w:val="009B6677"/>
    <w:rsid w:val="009B6797"/>
    <w:rsid w:val="009B6CC8"/>
    <w:rsid w:val="009B7716"/>
    <w:rsid w:val="009C0045"/>
    <w:rsid w:val="009C0D81"/>
    <w:rsid w:val="009C0FAF"/>
    <w:rsid w:val="009C2EE8"/>
    <w:rsid w:val="009C46E6"/>
    <w:rsid w:val="009C48CC"/>
    <w:rsid w:val="009C541B"/>
    <w:rsid w:val="009C696B"/>
    <w:rsid w:val="009C744C"/>
    <w:rsid w:val="009C7645"/>
    <w:rsid w:val="009D01AB"/>
    <w:rsid w:val="009D0364"/>
    <w:rsid w:val="009D0435"/>
    <w:rsid w:val="009D08E7"/>
    <w:rsid w:val="009D0F6F"/>
    <w:rsid w:val="009D124C"/>
    <w:rsid w:val="009D29CD"/>
    <w:rsid w:val="009D2E45"/>
    <w:rsid w:val="009D326E"/>
    <w:rsid w:val="009D35FD"/>
    <w:rsid w:val="009D3C5D"/>
    <w:rsid w:val="009D4165"/>
    <w:rsid w:val="009D4C45"/>
    <w:rsid w:val="009D509D"/>
    <w:rsid w:val="009D5241"/>
    <w:rsid w:val="009D5972"/>
    <w:rsid w:val="009D67A6"/>
    <w:rsid w:val="009D79E8"/>
    <w:rsid w:val="009D7DFF"/>
    <w:rsid w:val="009D7E1E"/>
    <w:rsid w:val="009E1AC9"/>
    <w:rsid w:val="009E2057"/>
    <w:rsid w:val="009E3660"/>
    <w:rsid w:val="009E40B3"/>
    <w:rsid w:val="009E4523"/>
    <w:rsid w:val="009E4F4D"/>
    <w:rsid w:val="009E590E"/>
    <w:rsid w:val="009E60A6"/>
    <w:rsid w:val="009E60C1"/>
    <w:rsid w:val="009E62B4"/>
    <w:rsid w:val="009E6504"/>
    <w:rsid w:val="009E7072"/>
    <w:rsid w:val="009E7B4C"/>
    <w:rsid w:val="009F00D5"/>
    <w:rsid w:val="009F038F"/>
    <w:rsid w:val="009F1306"/>
    <w:rsid w:val="009F15A7"/>
    <w:rsid w:val="009F2831"/>
    <w:rsid w:val="009F31B7"/>
    <w:rsid w:val="009F320F"/>
    <w:rsid w:val="009F335A"/>
    <w:rsid w:val="009F3488"/>
    <w:rsid w:val="009F39BE"/>
    <w:rsid w:val="009F489E"/>
    <w:rsid w:val="009F4914"/>
    <w:rsid w:val="009F529A"/>
    <w:rsid w:val="009F5575"/>
    <w:rsid w:val="009F563D"/>
    <w:rsid w:val="009F6E3B"/>
    <w:rsid w:val="009F741D"/>
    <w:rsid w:val="009F7698"/>
    <w:rsid w:val="009F7A34"/>
    <w:rsid w:val="00A00A96"/>
    <w:rsid w:val="00A00CF7"/>
    <w:rsid w:val="00A01E17"/>
    <w:rsid w:val="00A01E27"/>
    <w:rsid w:val="00A02558"/>
    <w:rsid w:val="00A029D3"/>
    <w:rsid w:val="00A02D1F"/>
    <w:rsid w:val="00A0315D"/>
    <w:rsid w:val="00A03362"/>
    <w:rsid w:val="00A03AA8"/>
    <w:rsid w:val="00A03C04"/>
    <w:rsid w:val="00A0433D"/>
    <w:rsid w:val="00A044EF"/>
    <w:rsid w:val="00A045A0"/>
    <w:rsid w:val="00A046CD"/>
    <w:rsid w:val="00A04801"/>
    <w:rsid w:val="00A0532B"/>
    <w:rsid w:val="00A06DE7"/>
    <w:rsid w:val="00A10452"/>
    <w:rsid w:val="00A1072B"/>
    <w:rsid w:val="00A10850"/>
    <w:rsid w:val="00A10C16"/>
    <w:rsid w:val="00A10DA9"/>
    <w:rsid w:val="00A11AEA"/>
    <w:rsid w:val="00A129FD"/>
    <w:rsid w:val="00A12C09"/>
    <w:rsid w:val="00A13171"/>
    <w:rsid w:val="00A146B7"/>
    <w:rsid w:val="00A147EC"/>
    <w:rsid w:val="00A15042"/>
    <w:rsid w:val="00A152B2"/>
    <w:rsid w:val="00A157D2"/>
    <w:rsid w:val="00A15C3A"/>
    <w:rsid w:val="00A16A79"/>
    <w:rsid w:val="00A17EA4"/>
    <w:rsid w:val="00A201B1"/>
    <w:rsid w:val="00A209CD"/>
    <w:rsid w:val="00A20C26"/>
    <w:rsid w:val="00A20E8C"/>
    <w:rsid w:val="00A21BDA"/>
    <w:rsid w:val="00A21FC2"/>
    <w:rsid w:val="00A220C8"/>
    <w:rsid w:val="00A22929"/>
    <w:rsid w:val="00A22E25"/>
    <w:rsid w:val="00A22FCF"/>
    <w:rsid w:val="00A23214"/>
    <w:rsid w:val="00A23B60"/>
    <w:rsid w:val="00A23FB1"/>
    <w:rsid w:val="00A245F7"/>
    <w:rsid w:val="00A246CB"/>
    <w:rsid w:val="00A24C54"/>
    <w:rsid w:val="00A24E98"/>
    <w:rsid w:val="00A25209"/>
    <w:rsid w:val="00A25C90"/>
    <w:rsid w:val="00A2601C"/>
    <w:rsid w:val="00A26081"/>
    <w:rsid w:val="00A26BCE"/>
    <w:rsid w:val="00A27267"/>
    <w:rsid w:val="00A27485"/>
    <w:rsid w:val="00A27750"/>
    <w:rsid w:val="00A3012F"/>
    <w:rsid w:val="00A31836"/>
    <w:rsid w:val="00A31CCC"/>
    <w:rsid w:val="00A3246B"/>
    <w:rsid w:val="00A3277D"/>
    <w:rsid w:val="00A33849"/>
    <w:rsid w:val="00A33FD5"/>
    <w:rsid w:val="00A33FEC"/>
    <w:rsid w:val="00A35C53"/>
    <w:rsid w:val="00A36A76"/>
    <w:rsid w:val="00A36D4F"/>
    <w:rsid w:val="00A378C6"/>
    <w:rsid w:val="00A40198"/>
    <w:rsid w:val="00A404BA"/>
    <w:rsid w:val="00A40E09"/>
    <w:rsid w:val="00A40ED1"/>
    <w:rsid w:val="00A4163F"/>
    <w:rsid w:val="00A418DA"/>
    <w:rsid w:val="00A41DD7"/>
    <w:rsid w:val="00A4292F"/>
    <w:rsid w:val="00A42D8B"/>
    <w:rsid w:val="00A4410A"/>
    <w:rsid w:val="00A448FA"/>
    <w:rsid w:val="00A45BDB"/>
    <w:rsid w:val="00A46ADE"/>
    <w:rsid w:val="00A47431"/>
    <w:rsid w:val="00A47453"/>
    <w:rsid w:val="00A47DD3"/>
    <w:rsid w:val="00A50650"/>
    <w:rsid w:val="00A50BC6"/>
    <w:rsid w:val="00A50EB1"/>
    <w:rsid w:val="00A51525"/>
    <w:rsid w:val="00A5176A"/>
    <w:rsid w:val="00A52B42"/>
    <w:rsid w:val="00A52CE5"/>
    <w:rsid w:val="00A53219"/>
    <w:rsid w:val="00A54381"/>
    <w:rsid w:val="00A545C6"/>
    <w:rsid w:val="00A546F6"/>
    <w:rsid w:val="00A56379"/>
    <w:rsid w:val="00A566D0"/>
    <w:rsid w:val="00A56720"/>
    <w:rsid w:val="00A56D35"/>
    <w:rsid w:val="00A6056B"/>
    <w:rsid w:val="00A60B8F"/>
    <w:rsid w:val="00A61E4D"/>
    <w:rsid w:val="00A621D9"/>
    <w:rsid w:val="00A62276"/>
    <w:rsid w:val="00A623D9"/>
    <w:rsid w:val="00A62D63"/>
    <w:rsid w:val="00A632C4"/>
    <w:rsid w:val="00A63356"/>
    <w:rsid w:val="00A63458"/>
    <w:rsid w:val="00A6387E"/>
    <w:rsid w:val="00A638DF"/>
    <w:rsid w:val="00A63D30"/>
    <w:rsid w:val="00A643E0"/>
    <w:rsid w:val="00A64A13"/>
    <w:rsid w:val="00A64D5C"/>
    <w:rsid w:val="00A65CEB"/>
    <w:rsid w:val="00A70B7D"/>
    <w:rsid w:val="00A71B69"/>
    <w:rsid w:val="00A71FDF"/>
    <w:rsid w:val="00A721C5"/>
    <w:rsid w:val="00A72B28"/>
    <w:rsid w:val="00A7386A"/>
    <w:rsid w:val="00A73C16"/>
    <w:rsid w:val="00A73EC0"/>
    <w:rsid w:val="00A74604"/>
    <w:rsid w:val="00A74771"/>
    <w:rsid w:val="00A74CD8"/>
    <w:rsid w:val="00A74F1C"/>
    <w:rsid w:val="00A75121"/>
    <w:rsid w:val="00A75364"/>
    <w:rsid w:val="00A75AD1"/>
    <w:rsid w:val="00A76D97"/>
    <w:rsid w:val="00A76E23"/>
    <w:rsid w:val="00A77529"/>
    <w:rsid w:val="00A776E2"/>
    <w:rsid w:val="00A77E86"/>
    <w:rsid w:val="00A80F3F"/>
    <w:rsid w:val="00A818AF"/>
    <w:rsid w:val="00A837CC"/>
    <w:rsid w:val="00A843A5"/>
    <w:rsid w:val="00A84637"/>
    <w:rsid w:val="00A84998"/>
    <w:rsid w:val="00A84B2E"/>
    <w:rsid w:val="00A85BA4"/>
    <w:rsid w:val="00A862A7"/>
    <w:rsid w:val="00A865A9"/>
    <w:rsid w:val="00A87159"/>
    <w:rsid w:val="00A87E73"/>
    <w:rsid w:val="00A9206A"/>
    <w:rsid w:val="00A92AF3"/>
    <w:rsid w:val="00A93283"/>
    <w:rsid w:val="00A93375"/>
    <w:rsid w:val="00A93A15"/>
    <w:rsid w:val="00A95748"/>
    <w:rsid w:val="00A96E7B"/>
    <w:rsid w:val="00A96EF6"/>
    <w:rsid w:val="00AA00D1"/>
    <w:rsid w:val="00AA07DC"/>
    <w:rsid w:val="00AA1659"/>
    <w:rsid w:val="00AA1967"/>
    <w:rsid w:val="00AA1FC9"/>
    <w:rsid w:val="00AA2273"/>
    <w:rsid w:val="00AA26ED"/>
    <w:rsid w:val="00AA31A8"/>
    <w:rsid w:val="00AA3F0F"/>
    <w:rsid w:val="00AA44FA"/>
    <w:rsid w:val="00AA4AEF"/>
    <w:rsid w:val="00AA4CD8"/>
    <w:rsid w:val="00AA502F"/>
    <w:rsid w:val="00AA5343"/>
    <w:rsid w:val="00AA6DE7"/>
    <w:rsid w:val="00AA723D"/>
    <w:rsid w:val="00AA7268"/>
    <w:rsid w:val="00AA75AB"/>
    <w:rsid w:val="00AB0980"/>
    <w:rsid w:val="00AB1012"/>
    <w:rsid w:val="00AB1C72"/>
    <w:rsid w:val="00AB3053"/>
    <w:rsid w:val="00AB400E"/>
    <w:rsid w:val="00AB409F"/>
    <w:rsid w:val="00AB430C"/>
    <w:rsid w:val="00AB4BB7"/>
    <w:rsid w:val="00AB5ACE"/>
    <w:rsid w:val="00AB68CE"/>
    <w:rsid w:val="00AB7342"/>
    <w:rsid w:val="00AC15B0"/>
    <w:rsid w:val="00AC1935"/>
    <w:rsid w:val="00AC1BA3"/>
    <w:rsid w:val="00AC2299"/>
    <w:rsid w:val="00AC3058"/>
    <w:rsid w:val="00AC3740"/>
    <w:rsid w:val="00AC3CA2"/>
    <w:rsid w:val="00AC4136"/>
    <w:rsid w:val="00AC5139"/>
    <w:rsid w:val="00AC5292"/>
    <w:rsid w:val="00AC5C55"/>
    <w:rsid w:val="00AC6615"/>
    <w:rsid w:val="00AC6675"/>
    <w:rsid w:val="00AC70E3"/>
    <w:rsid w:val="00AC79A3"/>
    <w:rsid w:val="00AD0041"/>
    <w:rsid w:val="00AD02E5"/>
    <w:rsid w:val="00AD0B04"/>
    <w:rsid w:val="00AD15F7"/>
    <w:rsid w:val="00AD1AB4"/>
    <w:rsid w:val="00AD201A"/>
    <w:rsid w:val="00AD34ED"/>
    <w:rsid w:val="00AD3D05"/>
    <w:rsid w:val="00AD3D3B"/>
    <w:rsid w:val="00AD3FAA"/>
    <w:rsid w:val="00AD5035"/>
    <w:rsid w:val="00AD5E09"/>
    <w:rsid w:val="00AD5F52"/>
    <w:rsid w:val="00AD60E9"/>
    <w:rsid w:val="00AD6510"/>
    <w:rsid w:val="00AD6645"/>
    <w:rsid w:val="00AD6733"/>
    <w:rsid w:val="00AD7AA4"/>
    <w:rsid w:val="00AE0D5B"/>
    <w:rsid w:val="00AE11C6"/>
    <w:rsid w:val="00AE27E7"/>
    <w:rsid w:val="00AE2A8B"/>
    <w:rsid w:val="00AE335A"/>
    <w:rsid w:val="00AE4C85"/>
    <w:rsid w:val="00AE5CA0"/>
    <w:rsid w:val="00AE5FCA"/>
    <w:rsid w:val="00AE7D9D"/>
    <w:rsid w:val="00AE7F10"/>
    <w:rsid w:val="00AF13F7"/>
    <w:rsid w:val="00AF16A5"/>
    <w:rsid w:val="00AF2FD2"/>
    <w:rsid w:val="00AF3787"/>
    <w:rsid w:val="00AF4302"/>
    <w:rsid w:val="00AF5C57"/>
    <w:rsid w:val="00AF600A"/>
    <w:rsid w:val="00AF6250"/>
    <w:rsid w:val="00AF6555"/>
    <w:rsid w:val="00AF7218"/>
    <w:rsid w:val="00AF73F7"/>
    <w:rsid w:val="00AF7430"/>
    <w:rsid w:val="00AF7984"/>
    <w:rsid w:val="00B008B7"/>
    <w:rsid w:val="00B009FB"/>
    <w:rsid w:val="00B0153C"/>
    <w:rsid w:val="00B023CA"/>
    <w:rsid w:val="00B023D0"/>
    <w:rsid w:val="00B02C4D"/>
    <w:rsid w:val="00B03DCA"/>
    <w:rsid w:val="00B03DE4"/>
    <w:rsid w:val="00B03F31"/>
    <w:rsid w:val="00B04407"/>
    <w:rsid w:val="00B045C6"/>
    <w:rsid w:val="00B04A66"/>
    <w:rsid w:val="00B04DB5"/>
    <w:rsid w:val="00B04DC0"/>
    <w:rsid w:val="00B05073"/>
    <w:rsid w:val="00B061EA"/>
    <w:rsid w:val="00B06304"/>
    <w:rsid w:val="00B064A8"/>
    <w:rsid w:val="00B06EF8"/>
    <w:rsid w:val="00B0775A"/>
    <w:rsid w:val="00B07B4E"/>
    <w:rsid w:val="00B10499"/>
    <w:rsid w:val="00B128AF"/>
    <w:rsid w:val="00B12A61"/>
    <w:rsid w:val="00B13F37"/>
    <w:rsid w:val="00B1478E"/>
    <w:rsid w:val="00B14816"/>
    <w:rsid w:val="00B15016"/>
    <w:rsid w:val="00B15034"/>
    <w:rsid w:val="00B15253"/>
    <w:rsid w:val="00B153A9"/>
    <w:rsid w:val="00B15524"/>
    <w:rsid w:val="00B164E6"/>
    <w:rsid w:val="00B16E18"/>
    <w:rsid w:val="00B1790E"/>
    <w:rsid w:val="00B2010B"/>
    <w:rsid w:val="00B2057D"/>
    <w:rsid w:val="00B20B8E"/>
    <w:rsid w:val="00B20DB6"/>
    <w:rsid w:val="00B20EA8"/>
    <w:rsid w:val="00B21C85"/>
    <w:rsid w:val="00B21D2A"/>
    <w:rsid w:val="00B21FBE"/>
    <w:rsid w:val="00B22B37"/>
    <w:rsid w:val="00B22EA4"/>
    <w:rsid w:val="00B22FEA"/>
    <w:rsid w:val="00B235B7"/>
    <w:rsid w:val="00B23705"/>
    <w:rsid w:val="00B23F3F"/>
    <w:rsid w:val="00B262C5"/>
    <w:rsid w:val="00B26C02"/>
    <w:rsid w:val="00B27641"/>
    <w:rsid w:val="00B27647"/>
    <w:rsid w:val="00B277D8"/>
    <w:rsid w:val="00B27864"/>
    <w:rsid w:val="00B27CE1"/>
    <w:rsid w:val="00B31111"/>
    <w:rsid w:val="00B31BDC"/>
    <w:rsid w:val="00B336B7"/>
    <w:rsid w:val="00B35724"/>
    <w:rsid w:val="00B35765"/>
    <w:rsid w:val="00B35AB3"/>
    <w:rsid w:val="00B35C6D"/>
    <w:rsid w:val="00B35CDD"/>
    <w:rsid w:val="00B361C8"/>
    <w:rsid w:val="00B366CD"/>
    <w:rsid w:val="00B3678D"/>
    <w:rsid w:val="00B36F9D"/>
    <w:rsid w:val="00B374D1"/>
    <w:rsid w:val="00B37ABA"/>
    <w:rsid w:val="00B40D9B"/>
    <w:rsid w:val="00B41D0D"/>
    <w:rsid w:val="00B41FC0"/>
    <w:rsid w:val="00B42530"/>
    <w:rsid w:val="00B42601"/>
    <w:rsid w:val="00B42FE9"/>
    <w:rsid w:val="00B43321"/>
    <w:rsid w:val="00B434C0"/>
    <w:rsid w:val="00B4578E"/>
    <w:rsid w:val="00B457D2"/>
    <w:rsid w:val="00B45FD6"/>
    <w:rsid w:val="00B46169"/>
    <w:rsid w:val="00B46857"/>
    <w:rsid w:val="00B4714B"/>
    <w:rsid w:val="00B474D7"/>
    <w:rsid w:val="00B47E44"/>
    <w:rsid w:val="00B505B4"/>
    <w:rsid w:val="00B50D15"/>
    <w:rsid w:val="00B51109"/>
    <w:rsid w:val="00B5129C"/>
    <w:rsid w:val="00B525EC"/>
    <w:rsid w:val="00B533BA"/>
    <w:rsid w:val="00B536B8"/>
    <w:rsid w:val="00B538C3"/>
    <w:rsid w:val="00B54048"/>
    <w:rsid w:val="00B54E59"/>
    <w:rsid w:val="00B5568A"/>
    <w:rsid w:val="00B55A44"/>
    <w:rsid w:val="00B606A9"/>
    <w:rsid w:val="00B61226"/>
    <w:rsid w:val="00B62AFE"/>
    <w:rsid w:val="00B62EB1"/>
    <w:rsid w:val="00B62FF6"/>
    <w:rsid w:val="00B6335D"/>
    <w:rsid w:val="00B645E1"/>
    <w:rsid w:val="00B64C5F"/>
    <w:rsid w:val="00B64F40"/>
    <w:rsid w:val="00B6585F"/>
    <w:rsid w:val="00B65E98"/>
    <w:rsid w:val="00B65F49"/>
    <w:rsid w:val="00B66F68"/>
    <w:rsid w:val="00B67701"/>
    <w:rsid w:val="00B70315"/>
    <w:rsid w:val="00B7106D"/>
    <w:rsid w:val="00B710D5"/>
    <w:rsid w:val="00B7190C"/>
    <w:rsid w:val="00B7293E"/>
    <w:rsid w:val="00B72A16"/>
    <w:rsid w:val="00B73CF0"/>
    <w:rsid w:val="00B73E7C"/>
    <w:rsid w:val="00B74444"/>
    <w:rsid w:val="00B755DA"/>
    <w:rsid w:val="00B756ED"/>
    <w:rsid w:val="00B75927"/>
    <w:rsid w:val="00B7737E"/>
    <w:rsid w:val="00B77899"/>
    <w:rsid w:val="00B81A1E"/>
    <w:rsid w:val="00B8280F"/>
    <w:rsid w:val="00B82B97"/>
    <w:rsid w:val="00B82C5C"/>
    <w:rsid w:val="00B82EF6"/>
    <w:rsid w:val="00B83648"/>
    <w:rsid w:val="00B8379A"/>
    <w:rsid w:val="00B83CAB"/>
    <w:rsid w:val="00B858C0"/>
    <w:rsid w:val="00B85D80"/>
    <w:rsid w:val="00B85FB0"/>
    <w:rsid w:val="00B86470"/>
    <w:rsid w:val="00B86B00"/>
    <w:rsid w:val="00B86B35"/>
    <w:rsid w:val="00B86C8E"/>
    <w:rsid w:val="00B87A33"/>
    <w:rsid w:val="00B87C41"/>
    <w:rsid w:val="00B87E46"/>
    <w:rsid w:val="00B87F52"/>
    <w:rsid w:val="00B90501"/>
    <w:rsid w:val="00B9052C"/>
    <w:rsid w:val="00B90E0C"/>
    <w:rsid w:val="00B912FD"/>
    <w:rsid w:val="00B91381"/>
    <w:rsid w:val="00B92319"/>
    <w:rsid w:val="00B934BF"/>
    <w:rsid w:val="00B9357C"/>
    <w:rsid w:val="00B93996"/>
    <w:rsid w:val="00B93A9E"/>
    <w:rsid w:val="00B93BAD"/>
    <w:rsid w:val="00B93C43"/>
    <w:rsid w:val="00B94195"/>
    <w:rsid w:val="00B944C5"/>
    <w:rsid w:val="00B948F8"/>
    <w:rsid w:val="00B94D9D"/>
    <w:rsid w:val="00B955B7"/>
    <w:rsid w:val="00B9597B"/>
    <w:rsid w:val="00B97BB4"/>
    <w:rsid w:val="00B97DDA"/>
    <w:rsid w:val="00BA054C"/>
    <w:rsid w:val="00BA1205"/>
    <w:rsid w:val="00BA1F9D"/>
    <w:rsid w:val="00BA30C4"/>
    <w:rsid w:val="00BA3A02"/>
    <w:rsid w:val="00BA3EDE"/>
    <w:rsid w:val="00BA40C4"/>
    <w:rsid w:val="00BA5CAF"/>
    <w:rsid w:val="00BA6435"/>
    <w:rsid w:val="00BA6F1E"/>
    <w:rsid w:val="00BA7CA4"/>
    <w:rsid w:val="00BB144A"/>
    <w:rsid w:val="00BB1979"/>
    <w:rsid w:val="00BB23A9"/>
    <w:rsid w:val="00BB2517"/>
    <w:rsid w:val="00BB2904"/>
    <w:rsid w:val="00BB31BB"/>
    <w:rsid w:val="00BB46F2"/>
    <w:rsid w:val="00BB47AF"/>
    <w:rsid w:val="00BB47F8"/>
    <w:rsid w:val="00BB5BDE"/>
    <w:rsid w:val="00BB645C"/>
    <w:rsid w:val="00BB78FC"/>
    <w:rsid w:val="00BC0734"/>
    <w:rsid w:val="00BC1D3E"/>
    <w:rsid w:val="00BC1F96"/>
    <w:rsid w:val="00BC2A05"/>
    <w:rsid w:val="00BC2C5E"/>
    <w:rsid w:val="00BC384D"/>
    <w:rsid w:val="00BC3B79"/>
    <w:rsid w:val="00BC3D22"/>
    <w:rsid w:val="00BC3E82"/>
    <w:rsid w:val="00BC4937"/>
    <w:rsid w:val="00BC4A22"/>
    <w:rsid w:val="00BC4F96"/>
    <w:rsid w:val="00BC5DD8"/>
    <w:rsid w:val="00BC6C7C"/>
    <w:rsid w:val="00BC735B"/>
    <w:rsid w:val="00BC763C"/>
    <w:rsid w:val="00BC7F3B"/>
    <w:rsid w:val="00BD003F"/>
    <w:rsid w:val="00BD0163"/>
    <w:rsid w:val="00BD0754"/>
    <w:rsid w:val="00BD076D"/>
    <w:rsid w:val="00BD0A05"/>
    <w:rsid w:val="00BD118E"/>
    <w:rsid w:val="00BD16B6"/>
    <w:rsid w:val="00BD1724"/>
    <w:rsid w:val="00BD1A1F"/>
    <w:rsid w:val="00BD3529"/>
    <w:rsid w:val="00BD3AE1"/>
    <w:rsid w:val="00BD3D9D"/>
    <w:rsid w:val="00BD3E50"/>
    <w:rsid w:val="00BD40CB"/>
    <w:rsid w:val="00BD5473"/>
    <w:rsid w:val="00BD59E2"/>
    <w:rsid w:val="00BD5A65"/>
    <w:rsid w:val="00BD61A7"/>
    <w:rsid w:val="00BD7822"/>
    <w:rsid w:val="00BD7A3F"/>
    <w:rsid w:val="00BE0091"/>
    <w:rsid w:val="00BE045E"/>
    <w:rsid w:val="00BE0704"/>
    <w:rsid w:val="00BE1415"/>
    <w:rsid w:val="00BE14CF"/>
    <w:rsid w:val="00BE152B"/>
    <w:rsid w:val="00BE3E5F"/>
    <w:rsid w:val="00BE4F77"/>
    <w:rsid w:val="00BE5DBE"/>
    <w:rsid w:val="00BE5DE2"/>
    <w:rsid w:val="00BE6AE4"/>
    <w:rsid w:val="00BE72AB"/>
    <w:rsid w:val="00BE732F"/>
    <w:rsid w:val="00BE79A8"/>
    <w:rsid w:val="00BF03D8"/>
    <w:rsid w:val="00BF075B"/>
    <w:rsid w:val="00BF1283"/>
    <w:rsid w:val="00BF1B57"/>
    <w:rsid w:val="00BF23CD"/>
    <w:rsid w:val="00BF3549"/>
    <w:rsid w:val="00BF42F9"/>
    <w:rsid w:val="00BF4B22"/>
    <w:rsid w:val="00BF4C76"/>
    <w:rsid w:val="00BF5D94"/>
    <w:rsid w:val="00BF6101"/>
    <w:rsid w:val="00BF68AE"/>
    <w:rsid w:val="00C011D8"/>
    <w:rsid w:val="00C01912"/>
    <w:rsid w:val="00C02471"/>
    <w:rsid w:val="00C02F95"/>
    <w:rsid w:val="00C0423A"/>
    <w:rsid w:val="00C046DE"/>
    <w:rsid w:val="00C04842"/>
    <w:rsid w:val="00C05096"/>
    <w:rsid w:val="00C05B67"/>
    <w:rsid w:val="00C06AF0"/>
    <w:rsid w:val="00C0715D"/>
    <w:rsid w:val="00C108BF"/>
    <w:rsid w:val="00C10E39"/>
    <w:rsid w:val="00C120C3"/>
    <w:rsid w:val="00C12413"/>
    <w:rsid w:val="00C1270B"/>
    <w:rsid w:val="00C12A44"/>
    <w:rsid w:val="00C12DBB"/>
    <w:rsid w:val="00C1360C"/>
    <w:rsid w:val="00C13A5E"/>
    <w:rsid w:val="00C13E4A"/>
    <w:rsid w:val="00C1425F"/>
    <w:rsid w:val="00C14657"/>
    <w:rsid w:val="00C147A8"/>
    <w:rsid w:val="00C153F6"/>
    <w:rsid w:val="00C15B84"/>
    <w:rsid w:val="00C1639E"/>
    <w:rsid w:val="00C17118"/>
    <w:rsid w:val="00C17FF2"/>
    <w:rsid w:val="00C200E0"/>
    <w:rsid w:val="00C20AB6"/>
    <w:rsid w:val="00C20DC2"/>
    <w:rsid w:val="00C2208B"/>
    <w:rsid w:val="00C2214E"/>
    <w:rsid w:val="00C224CF"/>
    <w:rsid w:val="00C227D9"/>
    <w:rsid w:val="00C22A6F"/>
    <w:rsid w:val="00C23C1A"/>
    <w:rsid w:val="00C24878"/>
    <w:rsid w:val="00C2519B"/>
    <w:rsid w:val="00C25923"/>
    <w:rsid w:val="00C264B7"/>
    <w:rsid w:val="00C266DB"/>
    <w:rsid w:val="00C26BDF"/>
    <w:rsid w:val="00C27579"/>
    <w:rsid w:val="00C27C05"/>
    <w:rsid w:val="00C302D9"/>
    <w:rsid w:val="00C31EC8"/>
    <w:rsid w:val="00C31FE3"/>
    <w:rsid w:val="00C31FFB"/>
    <w:rsid w:val="00C3272A"/>
    <w:rsid w:val="00C328D6"/>
    <w:rsid w:val="00C32AB5"/>
    <w:rsid w:val="00C32FBC"/>
    <w:rsid w:val="00C33075"/>
    <w:rsid w:val="00C33FA7"/>
    <w:rsid w:val="00C34606"/>
    <w:rsid w:val="00C35A05"/>
    <w:rsid w:val="00C36588"/>
    <w:rsid w:val="00C36ACB"/>
    <w:rsid w:val="00C37A6E"/>
    <w:rsid w:val="00C4047C"/>
    <w:rsid w:val="00C4058F"/>
    <w:rsid w:val="00C41A01"/>
    <w:rsid w:val="00C41C45"/>
    <w:rsid w:val="00C4201D"/>
    <w:rsid w:val="00C429A1"/>
    <w:rsid w:val="00C42A91"/>
    <w:rsid w:val="00C430C0"/>
    <w:rsid w:val="00C43E67"/>
    <w:rsid w:val="00C44F59"/>
    <w:rsid w:val="00C45957"/>
    <w:rsid w:val="00C4660E"/>
    <w:rsid w:val="00C469EC"/>
    <w:rsid w:val="00C46C28"/>
    <w:rsid w:val="00C4788B"/>
    <w:rsid w:val="00C47D5E"/>
    <w:rsid w:val="00C501EC"/>
    <w:rsid w:val="00C507E6"/>
    <w:rsid w:val="00C50F14"/>
    <w:rsid w:val="00C5177C"/>
    <w:rsid w:val="00C529C5"/>
    <w:rsid w:val="00C52CDA"/>
    <w:rsid w:val="00C52E67"/>
    <w:rsid w:val="00C53613"/>
    <w:rsid w:val="00C53929"/>
    <w:rsid w:val="00C546B8"/>
    <w:rsid w:val="00C557A0"/>
    <w:rsid w:val="00C55A60"/>
    <w:rsid w:val="00C564BB"/>
    <w:rsid w:val="00C57498"/>
    <w:rsid w:val="00C57819"/>
    <w:rsid w:val="00C600F1"/>
    <w:rsid w:val="00C624AA"/>
    <w:rsid w:val="00C62EC9"/>
    <w:rsid w:val="00C63820"/>
    <w:rsid w:val="00C63ED4"/>
    <w:rsid w:val="00C6405D"/>
    <w:rsid w:val="00C642BA"/>
    <w:rsid w:val="00C6453A"/>
    <w:rsid w:val="00C64DE4"/>
    <w:rsid w:val="00C653CB"/>
    <w:rsid w:val="00C654AE"/>
    <w:rsid w:val="00C659D6"/>
    <w:rsid w:val="00C65C52"/>
    <w:rsid w:val="00C663BF"/>
    <w:rsid w:val="00C66607"/>
    <w:rsid w:val="00C66628"/>
    <w:rsid w:val="00C671D7"/>
    <w:rsid w:val="00C67ADD"/>
    <w:rsid w:val="00C70194"/>
    <w:rsid w:val="00C701B1"/>
    <w:rsid w:val="00C70ACB"/>
    <w:rsid w:val="00C70F1E"/>
    <w:rsid w:val="00C71212"/>
    <w:rsid w:val="00C71598"/>
    <w:rsid w:val="00C72624"/>
    <w:rsid w:val="00C72862"/>
    <w:rsid w:val="00C72E98"/>
    <w:rsid w:val="00C736F1"/>
    <w:rsid w:val="00C7404F"/>
    <w:rsid w:val="00C747C5"/>
    <w:rsid w:val="00C748C3"/>
    <w:rsid w:val="00C768D2"/>
    <w:rsid w:val="00C76B01"/>
    <w:rsid w:val="00C77354"/>
    <w:rsid w:val="00C7735A"/>
    <w:rsid w:val="00C77988"/>
    <w:rsid w:val="00C77F29"/>
    <w:rsid w:val="00C802C3"/>
    <w:rsid w:val="00C80DF3"/>
    <w:rsid w:val="00C8118A"/>
    <w:rsid w:val="00C81A61"/>
    <w:rsid w:val="00C82A6E"/>
    <w:rsid w:val="00C83A17"/>
    <w:rsid w:val="00C83D1B"/>
    <w:rsid w:val="00C8419B"/>
    <w:rsid w:val="00C84BE6"/>
    <w:rsid w:val="00C85604"/>
    <w:rsid w:val="00C85886"/>
    <w:rsid w:val="00C85B49"/>
    <w:rsid w:val="00C86B88"/>
    <w:rsid w:val="00C90E2E"/>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A06B6"/>
    <w:rsid w:val="00CA0B4E"/>
    <w:rsid w:val="00CA0E04"/>
    <w:rsid w:val="00CA1B1F"/>
    <w:rsid w:val="00CA25C1"/>
    <w:rsid w:val="00CA363F"/>
    <w:rsid w:val="00CA3B5E"/>
    <w:rsid w:val="00CA3DA9"/>
    <w:rsid w:val="00CA4A25"/>
    <w:rsid w:val="00CA504A"/>
    <w:rsid w:val="00CA6188"/>
    <w:rsid w:val="00CA62BC"/>
    <w:rsid w:val="00CA64DF"/>
    <w:rsid w:val="00CA6A67"/>
    <w:rsid w:val="00CA7443"/>
    <w:rsid w:val="00CA7572"/>
    <w:rsid w:val="00CA7A2C"/>
    <w:rsid w:val="00CA7BC1"/>
    <w:rsid w:val="00CA7C86"/>
    <w:rsid w:val="00CB0182"/>
    <w:rsid w:val="00CB0A05"/>
    <w:rsid w:val="00CB0EAB"/>
    <w:rsid w:val="00CB146F"/>
    <w:rsid w:val="00CB197E"/>
    <w:rsid w:val="00CB1C45"/>
    <w:rsid w:val="00CB20FE"/>
    <w:rsid w:val="00CB34F3"/>
    <w:rsid w:val="00CB3DF2"/>
    <w:rsid w:val="00CB3DF4"/>
    <w:rsid w:val="00CB3E6B"/>
    <w:rsid w:val="00CB4624"/>
    <w:rsid w:val="00CB4A18"/>
    <w:rsid w:val="00CB59B0"/>
    <w:rsid w:val="00CB5E45"/>
    <w:rsid w:val="00CB6302"/>
    <w:rsid w:val="00CB6EE2"/>
    <w:rsid w:val="00CB762F"/>
    <w:rsid w:val="00CC0208"/>
    <w:rsid w:val="00CC13E5"/>
    <w:rsid w:val="00CC1BE2"/>
    <w:rsid w:val="00CC1D01"/>
    <w:rsid w:val="00CC1F8B"/>
    <w:rsid w:val="00CC2076"/>
    <w:rsid w:val="00CC23A7"/>
    <w:rsid w:val="00CC3E6A"/>
    <w:rsid w:val="00CC4474"/>
    <w:rsid w:val="00CC456E"/>
    <w:rsid w:val="00CC4AAC"/>
    <w:rsid w:val="00CC4ADC"/>
    <w:rsid w:val="00CC50B9"/>
    <w:rsid w:val="00CC5988"/>
    <w:rsid w:val="00CC5E2D"/>
    <w:rsid w:val="00CC6810"/>
    <w:rsid w:val="00CC6CEB"/>
    <w:rsid w:val="00CC7343"/>
    <w:rsid w:val="00CC7414"/>
    <w:rsid w:val="00CD0226"/>
    <w:rsid w:val="00CD03A6"/>
    <w:rsid w:val="00CD0A94"/>
    <w:rsid w:val="00CD0BA5"/>
    <w:rsid w:val="00CD0D0D"/>
    <w:rsid w:val="00CD0FD5"/>
    <w:rsid w:val="00CD1C7B"/>
    <w:rsid w:val="00CD1FFE"/>
    <w:rsid w:val="00CD3284"/>
    <w:rsid w:val="00CD3D58"/>
    <w:rsid w:val="00CD4193"/>
    <w:rsid w:val="00CD46C9"/>
    <w:rsid w:val="00CD4C7C"/>
    <w:rsid w:val="00CD586E"/>
    <w:rsid w:val="00CD6398"/>
    <w:rsid w:val="00CD65DB"/>
    <w:rsid w:val="00CD7369"/>
    <w:rsid w:val="00CD7E44"/>
    <w:rsid w:val="00CE07FC"/>
    <w:rsid w:val="00CE10B2"/>
    <w:rsid w:val="00CE110D"/>
    <w:rsid w:val="00CE310D"/>
    <w:rsid w:val="00CE329A"/>
    <w:rsid w:val="00CE37B8"/>
    <w:rsid w:val="00CE381E"/>
    <w:rsid w:val="00CE4A84"/>
    <w:rsid w:val="00CE662A"/>
    <w:rsid w:val="00CE6CD7"/>
    <w:rsid w:val="00CE6EED"/>
    <w:rsid w:val="00CF11A2"/>
    <w:rsid w:val="00CF11CE"/>
    <w:rsid w:val="00CF238C"/>
    <w:rsid w:val="00CF2746"/>
    <w:rsid w:val="00CF2BCF"/>
    <w:rsid w:val="00CF2DB6"/>
    <w:rsid w:val="00CF2F1F"/>
    <w:rsid w:val="00CF30F8"/>
    <w:rsid w:val="00CF3214"/>
    <w:rsid w:val="00CF33D4"/>
    <w:rsid w:val="00CF41B8"/>
    <w:rsid w:val="00CF42EE"/>
    <w:rsid w:val="00CF45F2"/>
    <w:rsid w:val="00CF4710"/>
    <w:rsid w:val="00CF4D00"/>
    <w:rsid w:val="00CF5382"/>
    <w:rsid w:val="00CF580A"/>
    <w:rsid w:val="00CF610C"/>
    <w:rsid w:val="00CF614B"/>
    <w:rsid w:val="00CF6C85"/>
    <w:rsid w:val="00CF6E13"/>
    <w:rsid w:val="00D00198"/>
    <w:rsid w:val="00D01121"/>
    <w:rsid w:val="00D01569"/>
    <w:rsid w:val="00D025D3"/>
    <w:rsid w:val="00D031E7"/>
    <w:rsid w:val="00D03D55"/>
    <w:rsid w:val="00D04394"/>
    <w:rsid w:val="00D04C2B"/>
    <w:rsid w:val="00D0525C"/>
    <w:rsid w:val="00D05D74"/>
    <w:rsid w:val="00D05DCB"/>
    <w:rsid w:val="00D06DDF"/>
    <w:rsid w:val="00D072BD"/>
    <w:rsid w:val="00D073BD"/>
    <w:rsid w:val="00D10178"/>
    <w:rsid w:val="00D10DCC"/>
    <w:rsid w:val="00D1127C"/>
    <w:rsid w:val="00D117DE"/>
    <w:rsid w:val="00D11F90"/>
    <w:rsid w:val="00D14FEC"/>
    <w:rsid w:val="00D1550E"/>
    <w:rsid w:val="00D16969"/>
    <w:rsid w:val="00D16C39"/>
    <w:rsid w:val="00D16D49"/>
    <w:rsid w:val="00D173FB"/>
    <w:rsid w:val="00D174EB"/>
    <w:rsid w:val="00D177A4"/>
    <w:rsid w:val="00D17BFE"/>
    <w:rsid w:val="00D202A2"/>
    <w:rsid w:val="00D2068F"/>
    <w:rsid w:val="00D20AA1"/>
    <w:rsid w:val="00D20C6F"/>
    <w:rsid w:val="00D212F3"/>
    <w:rsid w:val="00D2148D"/>
    <w:rsid w:val="00D216F8"/>
    <w:rsid w:val="00D21921"/>
    <w:rsid w:val="00D21FA2"/>
    <w:rsid w:val="00D220D3"/>
    <w:rsid w:val="00D2291B"/>
    <w:rsid w:val="00D2337F"/>
    <w:rsid w:val="00D2367E"/>
    <w:rsid w:val="00D2378C"/>
    <w:rsid w:val="00D237FA"/>
    <w:rsid w:val="00D23F7D"/>
    <w:rsid w:val="00D243E5"/>
    <w:rsid w:val="00D24AB8"/>
    <w:rsid w:val="00D24B26"/>
    <w:rsid w:val="00D26387"/>
    <w:rsid w:val="00D267D3"/>
    <w:rsid w:val="00D267D7"/>
    <w:rsid w:val="00D26B83"/>
    <w:rsid w:val="00D27063"/>
    <w:rsid w:val="00D27992"/>
    <w:rsid w:val="00D27C4A"/>
    <w:rsid w:val="00D27FEA"/>
    <w:rsid w:val="00D3050A"/>
    <w:rsid w:val="00D30B18"/>
    <w:rsid w:val="00D30E4B"/>
    <w:rsid w:val="00D327C3"/>
    <w:rsid w:val="00D32B6C"/>
    <w:rsid w:val="00D33219"/>
    <w:rsid w:val="00D33B79"/>
    <w:rsid w:val="00D34139"/>
    <w:rsid w:val="00D34A76"/>
    <w:rsid w:val="00D35DCD"/>
    <w:rsid w:val="00D36ABA"/>
    <w:rsid w:val="00D37148"/>
    <w:rsid w:val="00D37688"/>
    <w:rsid w:val="00D37D48"/>
    <w:rsid w:val="00D40336"/>
    <w:rsid w:val="00D407DA"/>
    <w:rsid w:val="00D41132"/>
    <w:rsid w:val="00D4132F"/>
    <w:rsid w:val="00D4261A"/>
    <w:rsid w:val="00D42B39"/>
    <w:rsid w:val="00D434CD"/>
    <w:rsid w:val="00D440EB"/>
    <w:rsid w:val="00D443FB"/>
    <w:rsid w:val="00D44F41"/>
    <w:rsid w:val="00D459FA"/>
    <w:rsid w:val="00D4718B"/>
    <w:rsid w:val="00D471DA"/>
    <w:rsid w:val="00D47816"/>
    <w:rsid w:val="00D4783B"/>
    <w:rsid w:val="00D47C3B"/>
    <w:rsid w:val="00D47D3A"/>
    <w:rsid w:val="00D5050E"/>
    <w:rsid w:val="00D50853"/>
    <w:rsid w:val="00D50FB5"/>
    <w:rsid w:val="00D51A39"/>
    <w:rsid w:val="00D52F25"/>
    <w:rsid w:val="00D532DA"/>
    <w:rsid w:val="00D53723"/>
    <w:rsid w:val="00D53B08"/>
    <w:rsid w:val="00D542CB"/>
    <w:rsid w:val="00D54708"/>
    <w:rsid w:val="00D54AC4"/>
    <w:rsid w:val="00D54EAB"/>
    <w:rsid w:val="00D555C7"/>
    <w:rsid w:val="00D55E79"/>
    <w:rsid w:val="00D562D5"/>
    <w:rsid w:val="00D568E6"/>
    <w:rsid w:val="00D569AC"/>
    <w:rsid w:val="00D57484"/>
    <w:rsid w:val="00D57545"/>
    <w:rsid w:val="00D57E94"/>
    <w:rsid w:val="00D6048C"/>
    <w:rsid w:val="00D60F65"/>
    <w:rsid w:val="00D61532"/>
    <w:rsid w:val="00D61C80"/>
    <w:rsid w:val="00D61E12"/>
    <w:rsid w:val="00D62A2D"/>
    <w:rsid w:val="00D6305F"/>
    <w:rsid w:val="00D63946"/>
    <w:rsid w:val="00D64C32"/>
    <w:rsid w:val="00D64D3D"/>
    <w:rsid w:val="00D657F1"/>
    <w:rsid w:val="00D65AC9"/>
    <w:rsid w:val="00D65E4C"/>
    <w:rsid w:val="00D66186"/>
    <w:rsid w:val="00D66266"/>
    <w:rsid w:val="00D66C3A"/>
    <w:rsid w:val="00D70957"/>
    <w:rsid w:val="00D70965"/>
    <w:rsid w:val="00D709CA"/>
    <w:rsid w:val="00D70B38"/>
    <w:rsid w:val="00D710CF"/>
    <w:rsid w:val="00D71612"/>
    <w:rsid w:val="00D71F51"/>
    <w:rsid w:val="00D7296B"/>
    <w:rsid w:val="00D73252"/>
    <w:rsid w:val="00D73CEE"/>
    <w:rsid w:val="00D74390"/>
    <w:rsid w:val="00D74932"/>
    <w:rsid w:val="00D7571D"/>
    <w:rsid w:val="00D75CA6"/>
    <w:rsid w:val="00D762EB"/>
    <w:rsid w:val="00D76823"/>
    <w:rsid w:val="00D76A12"/>
    <w:rsid w:val="00D80255"/>
    <w:rsid w:val="00D8066B"/>
    <w:rsid w:val="00D80C24"/>
    <w:rsid w:val="00D81139"/>
    <w:rsid w:val="00D81D6A"/>
    <w:rsid w:val="00D827C9"/>
    <w:rsid w:val="00D827CC"/>
    <w:rsid w:val="00D82E32"/>
    <w:rsid w:val="00D833F4"/>
    <w:rsid w:val="00D8374C"/>
    <w:rsid w:val="00D83BC3"/>
    <w:rsid w:val="00D84B19"/>
    <w:rsid w:val="00D84D9A"/>
    <w:rsid w:val="00D851B2"/>
    <w:rsid w:val="00D85A8D"/>
    <w:rsid w:val="00D8629D"/>
    <w:rsid w:val="00D8786A"/>
    <w:rsid w:val="00D8786B"/>
    <w:rsid w:val="00D91A5E"/>
    <w:rsid w:val="00D91BD1"/>
    <w:rsid w:val="00D91D84"/>
    <w:rsid w:val="00D92057"/>
    <w:rsid w:val="00D92238"/>
    <w:rsid w:val="00D92596"/>
    <w:rsid w:val="00D92CDA"/>
    <w:rsid w:val="00D92DCA"/>
    <w:rsid w:val="00D94320"/>
    <w:rsid w:val="00D9444C"/>
    <w:rsid w:val="00D94938"/>
    <w:rsid w:val="00D95389"/>
    <w:rsid w:val="00D954A4"/>
    <w:rsid w:val="00D954D7"/>
    <w:rsid w:val="00D968FB"/>
    <w:rsid w:val="00D96B67"/>
    <w:rsid w:val="00D971BF"/>
    <w:rsid w:val="00D9730C"/>
    <w:rsid w:val="00DA01AA"/>
    <w:rsid w:val="00DA045E"/>
    <w:rsid w:val="00DA189F"/>
    <w:rsid w:val="00DA3A65"/>
    <w:rsid w:val="00DA3ED9"/>
    <w:rsid w:val="00DA4448"/>
    <w:rsid w:val="00DA49CD"/>
    <w:rsid w:val="00DA4A5B"/>
    <w:rsid w:val="00DA636A"/>
    <w:rsid w:val="00DA74C3"/>
    <w:rsid w:val="00DA7845"/>
    <w:rsid w:val="00DA7D13"/>
    <w:rsid w:val="00DA7F08"/>
    <w:rsid w:val="00DB121C"/>
    <w:rsid w:val="00DB1C44"/>
    <w:rsid w:val="00DB1DC4"/>
    <w:rsid w:val="00DB2344"/>
    <w:rsid w:val="00DB25C6"/>
    <w:rsid w:val="00DB3052"/>
    <w:rsid w:val="00DB3D5F"/>
    <w:rsid w:val="00DB4F4E"/>
    <w:rsid w:val="00DB5989"/>
    <w:rsid w:val="00DB5D8E"/>
    <w:rsid w:val="00DB6AF2"/>
    <w:rsid w:val="00DB6BED"/>
    <w:rsid w:val="00DB7634"/>
    <w:rsid w:val="00DB7D1C"/>
    <w:rsid w:val="00DC336B"/>
    <w:rsid w:val="00DC357A"/>
    <w:rsid w:val="00DC443C"/>
    <w:rsid w:val="00DC46AA"/>
    <w:rsid w:val="00DC5BB1"/>
    <w:rsid w:val="00DC63A8"/>
    <w:rsid w:val="00DC6AE7"/>
    <w:rsid w:val="00DC7945"/>
    <w:rsid w:val="00DD151D"/>
    <w:rsid w:val="00DD2370"/>
    <w:rsid w:val="00DD3AB1"/>
    <w:rsid w:val="00DD3BCD"/>
    <w:rsid w:val="00DD4B3A"/>
    <w:rsid w:val="00DD4C96"/>
    <w:rsid w:val="00DD50CA"/>
    <w:rsid w:val="00DD51BB"/>
    <w:rsid w:val="00DD533D"/>
    <w:rsid w:val="00DD5D46"/>
    <w:rsid w:val="00DD61B8"/>
    <w:rsid w:val="00DD663B"/>
    <w:rsid w:val="00DD7722"/>
    <w:rsid w:val="00DD7AB9"/>
    <w:rsid w:val="00DE0053"/>
    <w:rsid w:val="00DE0A54"/>
    <w:rsid w:val="00DE0D3F"/>
    <w:rsid w:val="00DE10C1"/>
    <w:rsid w:val="00DE1105"/>
    <w:rsid w:val="00DE2293"/>
    <w:rsid w:val="00DE273E"/>
    <w:rsid w:val="00DE296E"/>
    <w:rsid w:val="00DE2BD1"/>
    <w:rsid w:val="00DE32C8"/>
    <w:rsid w:val="00DE3CF6"/>
    <w:rsid w:val="00DE4383"/>
    <w:rsid w:val="00DE44BD"/>
    <w:rsid w:val="00DE5546"/>
    <w:rsid w:val="00DE57D4"/>
    <w:rsid w:val="00DE612F"/>
    <w:rsid w:val="00DE6863"/>
    <w:rsid w:val="00DE6C56"/>
    <w:rsid w:val="00DE6FA6"/>
    <w:rsid w:val="00DE7152"/>
    <w:rsid w:val="00DF0B44"/>
    <w:rsid w:val="00DF0C71"/>
    <w:rsid w:val="00DF1EAF"/>
    <w:rsid w:val="00DF25F7"/>
    <w:rsid w:val="00DF2CD4"/>
    <w:rsid w:val="00DF38AE"/>
    <w:rsid w:val="00DF4A95"/>
    <w:rsid w:val="00DF4B3F"/>
    <w:rsid w:val="00DF55A0"/>
    <w:rsid w:val="00DF5AA2"/>
    <w:rsid w:val="00DF644F"/>
    <w:rsid w:val="00DF6531"/>
    <w:rsid w:val="00DF6A50"/>
    <w:rsid w:val="00DF6B4B"/>
    <w:rsid w:val="00DF75C2"/>
    <w:rsid w:val="00E00099"/>
    <w:rsid w:val="00E00BE3"/>
    <w:rsid w:val="00E021C4"/>
    <w:rsid w:val="00E02853"/>
    <w:rsid w:val="00E03072"/>
    <w:rsid w:val="00E03BA9"/>
    <w:rsid w:val="00E03F22"/>
    <w:rsid w:val="00E043D9"/>
    <w:rsid w:val="00E04920"/>
    <w:rsid w:val="00E066E8"/>
    <w:rsid w:val="00E06BC1"/>
    <w:rsid w:val="00E07C9A"/>
    <w:rsid w:val="00E106CC"/>
    <w:rsid w:val="00E10EA4"/>
    <w:rsid w:val="00E10EFB"/>
    <w:rsid w:val="00E1142F"/>
    <w:rsid w:val="00E114FC"/>
    <w:rsid w:val="00E11622"/>
    <w:rsid w:val="00E118DA"/>
    <w:rsid w:val="00E11928"/>
    <w:rsid w:val="00E11E52"/>
    <w:rsid w:val="00E1224F"/>
    <w:rsid w:val="00E128EB"/>
    <w:rsid w:val="00E12A08"/>
    <w:rsid w:val="00E12EC6"/>
    <w:rsid w:val="00E138D9"/>
    <w:rsid w:val="00E13E81"/>
    <w:rsid w:val="00E1426A"/>
    <w:rsid w:val="00E149D3"/>
    <w:rsid w:val="00E15278"/>
    <w:rsid w:val="00E1639D"/>
    <w:rsid w:val="00E16550"/>
    <w:rsid w:val="00E1688A"/>
    <w:rsid w:val="00E16B83"/>
    <w:rsid w:val="00E17019"/>
    <w:rsid w:val="00E204AF"/>
    <w:rsid w:val="00E207D3"/>
    <w:rsid w:val="00E2137A"/>
    <w:rsid w:val="00E2267F"/>
    <w:rsid w:val="00E22EA3"/>
    <w:rsid w:val="00E23758"/>
    <w:rsid w:val="00E24C0F"/>
    <w:rsid w:val="00E258BD"/>
    <w:rsid w:val="00E25A2D"/>
    <w:rsid w:val="00E2671E"/>
    <w:rsid w:val="00E26A8B"/>
    <w:rsid w:val="00E30349"/>
    <w:rsid w:val="00E306E8"/>
    <w:rsid w:val="00E30931"/>
    <w:rsid w:val="00E31A08"/>
    <w:rsid w:val="00E31C42"/>
    <w:rsid w:val="00E31D25"/>
    <w:rsid w:val="00E32990"/>
    <w:rsid w:val="00E329AA"/>
    <w:rsid w:val="00E336A9"/>
    <w:rsid w:val="00E33A6D"/>
    <w:rsid w:val="00E33C8B"/>
    <w:rsid w:val="00E34028"/>
    <w:rsid w:val="00E3659A"/>
    <w:rsid w:val="00E36D0A"/>
    <w:rsid w:val="00E3724D"/>
    <w:rsid w:val="00E37987"/>
    <w:rsid w:val="00E4017A"/>
    <w:rsid w:val="00E404DD"/>
    <w:rsid w:val="00E40D39"/>
    <w:rsid w:val="00E42212"/>
    <w:rsid w:val="00E42402"/>
    <w:rsid w:val="00E42A88"/>
    <w:rsid w:val="00E43285"/>
    <w:rsid w:val="00E44225"/>
    <w:rsid w:val="00E446A0"/>
    <w:rsid w:val="00E45130"/>
    <w:rsid w:val="00E455E1"/>
    <w:rsid w:val="00E4620C"/>
    <w:rsid w:val="00E46428"/>
    <w:rsid w:val="00E469ED"/>
    <w:rsid w:val="00E46C77"/>
    <w:rsid w:val="00E46E33"/>
    <w:rsid w:val="00E478E7"/>
    <w:rsid w:val="00E47CA5"/>
    <w:rsid w:val="00E47F5E"/>
    <w:rsid w:val="00E50081"/>
    <w:rsid w:val="00E50416"/>
    <w:rsid w:val="00E50492"/>
    <w:rsid w:val="00E515E3"/>
    <w:rsid w:val="00E51932"/>
    <w:rsid w:val="00E51C99"/>
    <w:rsid w:val="00E52601"/>
    <w:rsid w:val="00E52616"/>
    <w:rsid w:val="00E52A4C"/>
    <w:rsid w:val="00E53A4C"/>
    <w:rsid w:val="00E53B8E"/>
    <w:rsid w:val="00E540CB"/>
    <w:rsid w:val="00E54594"/>
    <w:rsid w:val="00E5463A"/>
    <w:rsid w:val="00E54ED5"/>
    <w:rsid w:val="00E5674C"/>
    <w:rsid w:val="00E56D27"/>
    <w:rsid w:val="00E57CE6"/>
    <w:rsid w:val="00E616D7"/>
    <w:rsid w:val="00E6177A"/>
    <w:rsid w:val="00E63319"/>
    <w:rsid w:val="00E6446C"/>
    <w:rsid w:val="00E653C4"/>
    <w:rsid w:val="00E65CFD"/>
    <w:rsid w:val="00E66122"/>
    <w:rsid w:val="00E66576"/>
    <w:rsid w:val="00E667B8"/>
    <w:rsid w:val="00E670FC"/>
    <w:rsid w:val="00E67E44"/>
    <w:rsid w:val="00E701D3"/>
    <w:rsid w:val="00E70281"/>
    <w:rsid w:val="00E707AD"/>
    <w:rsid w:val="00E710C1"/>
    <w:rsid w:val="00E7171A"/>
    <w:rsid w:val="00E717BB"/>
    <w:rsid w:val="00E71837"/>
    <w:rsid w:val="00E7258B"/>
    <w:rsid w:val="00E72673"/>
    <w:rsid w:val="00E7363D"/>
    <w:rsid w:val="00E739E3"/>
    <w:rsid w:val="00E73F99"/>
    <w:rsid w:val="00E743D3"/>
    <w:rsid w:val="00E75A1B"/>
    <w:rsid w:val="00E75BE1"/>
    <w:rsid w:val="00E763C1"/>
    <w:rsid w:val="00E768A3"/>
    <w:rsid w:val="00E76DDF"/>
    <w:rsid w:val="00E77E1F"/>
    <w:rsid w:val="00E8038B"/>
    <w:rsid w:val="00E808B5"/>
    <w:rsid w:val="00E80DF1"/>
    <w:rsid w:val="00E81810"/>
    <w:rsid w:val="00E81C53"/>
    <w:rsid w:val="00E81C9C"/>
    <w:rsid w:val="00E81CF3"/>
    <w:rsid w:val="00E82195"/>
    <w:rsid w:val="00E82FE2"/>
    <w:rsid w:val="00E83413"/>
    <w:rsid w:val="00E83AE0"/>
    <w:rsid w:val="00E83C4A"/>
    <w:rsid w:val="00E84457"/>
    <w:rsid w:val="00E84ED4"/>
    <w:rsid w:val="00E85646"/>
    <w:rsid w:val="00E85BCC"/>
    <w:rsid w:val="00E8605D"/>
    <w:rsid w:val="00E865A4"/>
    <w:rsid w:val="00E867B1"/>
    <w:rsid w:val="00E86B5A"/>
    <w:rsid w:val="00E871A7"/>
    <w:rsid w:val="00E87DB1"/>
    <w:rsid w:val="00E90494"/>
    <w:rsid w:val="00E904B7"/>
    <w:rsid w:val="00E90527"/>
    <w:rsid w:val="00E90830"/>
    <w:rsid w:val="00E90BF2"/>
    <w:rsid w:val="00E917F2"/>
    <w:rsid w:val="00E91A63"/>
    <w:rsid w:val="00E91A7C"/>
    <w:rsid w:val="00E91E95"/>
    <w:rsid w:val="00E924C5"/>
    <w:rsid w:val="00E9333E"/>
    <w:rsid w:val="00E93B34"/>
    <w:rsid w:val="00E94C74"/>
    <w:rsid w:val="00E95042"/>
    <w:rsid w:val="00E951BC"/>
    <w:rsid w:val="00E958F8"/>
    <w:rsid w:val="00E95FFE"/>
    <w:rsid w:val="00E96BD2"/>
    <w:rsid w:val="00E97548"/>
    <w:rsid w:val="00E97B8B"/>
    <w:rsid w:val="00EA04E0"/>
    <w:rsid w:val="00EA058E"/>
    <w:rsid w:val="00EA1ABE"/>
    <w:rsid w:val="00EA24B5"/>
    <w:rsid w:val="00EA24C1"/>
    <w:rsid w:val="00EA26C0"/>
    <w:rsid w:val="00EA26C1"/>
    <w:rsid w:val="00EA2949"/>
    <w:rsid w:val="00EA2FC2"/>
    <w:rsid w:val="00EA337C"/>
    <w:rsid w:val="00EA3C00"/>
    <w:rsid w:val="00EA3F63"/>
    <w:rsid w:val="00EA4A61"/>
    <w:rsid w:val="00EA4C3D"/>
    <w:rsid w:val="00EA5959"/>
    <w:rsid w:val="00EA6E57"/>
    <w:rsid w:val="00EA72B3"/>
    <w:rsid w:val="00EA7461"/>
    <w:rsid w:val="00EA7B4A"/>
    <w:rsid w:val="00EB001E"/>
    <w:rsid w:val="00EB1100"/>
    <w:rsid w:val="00EB120A"/>
    <w:rsid w:val="00EB12E7"/>
    <w:rsid w:val="00EB1C4B"/>
    <w:rsid w:val="00EB1E11"/>
    <w:rsid w:val="00EB1E84"/>
    <w:rsid w:val="00EB2542"/>
    <w:rsid w:val="00EB2747"/>
    <w:rsid w:val="00EB3262"/>
    <w:rsid w:val="00EB3609"/>
    <w:rsid w:val="00EB3999"/>
    <w:rsid w:val="00EB4BFC"/>
    <w:rsid w:val="00EB5A40"/>
    <w:rsid w:val="00EB618F"/>
    <w:rsid w:val="00EB7970"/>
    <w:rsid w:val="00EC0A31"/>
    <w:rsid w:val="00EC15CB"/>
    <w:rsid w:val="00EC1B50"/>
    <w:rsid w:val="00EC1C45"/>
    <w:rsid w:val="00EC1DF7"/>
    <w:rsid w:val="00EC2B1B"/>
    <w:rsid w:val="00EC2B30"/>
    <w:rsid w:val="00EC2F8B"/>
    <w:rsid w:val="00EC332F"/>
    <w:rsid w:val="00EC355A"/>
    <w:rsid w:val="00EC35E0"/>
    <w:rsid w:val="00EC53A8"/>
    <w:rsid w:val="00EC59B3"/>
    <w:rsid w:val="00EC6024"/>
    <w:rsid w:val="00EC678A"/>
    <w:rsid w:val="00EC6917"/>
    <w:rsid w:val="00EC7BF8"/>
    <w:rsid w:val="00EC7DE5"/>
    <w:rsid w:val="00EC7EBB"/>
    <w:rsid w:val="00ED0424"/>
    <w:rsid w:val="00ED07BC"/>
    <w:rsid w:val="00ED087E"/>
    <w:rsid w:val="00ED08FB"/>
    <w:rsid w:val="00ED1542"/>
    <w:rsid w:val="00ED179D"/>
    <w:rsid w:val="00ED1AE8"/>
    <w:rsid w:val="00ED1CDA"/>
    <w:rsid w:val="00ED1D78"/>
    <w:rsid w:val="00ED2508"/>
    <w:rsid w:val="00ED2BE7"/>
    <w:rsid w:val="00ED3975"/>
    <w:rsid w:val="00ED3B36"/>
    <w:rsid w:val="00ED3F52"/>
    <w:rsid w:val="00ED422D"/>
    <w:rsid w:val="00ED44ED"/>
    <w:rsid w:val="00ED49CE"/>
    <w:rsid w:val="00ED54F8"/>
    <w:rsid w:val="00ED56B1"/>
    <w:rsid w:val="00ED5761"/>
    <w:rsid w:val="00ED626E"/>
    <w:rsid w:val="00ED6AFB"/>
    <w:rsid w:val="00ED721F"/>
    <w:rsid w:val="00ED79B5"/>
    <w:rsid w:val="00EE0489"/>
    <w:rsid w:val="00EE04DF"/>
    <w:rsid w:val="00EE09CD"/>
    <w:rsid w:val="00EE0A0A"/>
    <w:rsid w:val="00EE0AF8"/>
    <w:rsid w:val="00EE0F16"/>
    <w:rsid w:val="00EE11B7"/>
    <w:rsid w:val="00EE28E5"/>
    <w:rsid w:val="00EE2C1F"/>
    <w:rsid w:val="00EE336B"/>
    <w:rsid w:val="00EE3BC9"/>
    <w:rsid w:val="00EE445A"/>
    <w:rsid w:val="00EE4AFA"/>
    <w:rsid w:val="00EE5084"/>
    <w:rsid w:val="00EE5693"/>
    <w:rsid w:val="00EE5DB3"/>
    <w:rsid w:val="00EE60D0"/>
    <w:rsid w:val="00EE685D"/>
    <w:rsid w:val="00EE6E18"/>
    <w:rsid w:val="00EE78DB"/>
    <w:rsid w:val="00EE7BFC"/>
    <w:rsid w:val="00EE7FD8"/>
    <w:rsid w:val="00EF0303"/>
    <w:rsid w:val="00EF04DC"/>
    <w:rsid w:val="00EF0F8B"/>
    <w:rsid w:val="00EF14AD"/>
    <w:rsid w:val="00EF1F6E"/>
    <w:rsid w:val="00EF2055"/>
    <w:rsid w:val="00EF2541"/>
    <w:rsid w:val="00EF2D35"/>
    <w:rsid w:val="00EF4411"/>
    <w:rsid w:val="00EF4466"/>
    <w:rsid w:val="00EF4480"/>
    <w:rsid w:val="00EF4C22"/>
    <w:rsid w:val="00EF5DAF"/>
    <w:rsid w:val="00EF6839"/>
    <w:rsid w:val="00EF6EF2"/>
    <w:rsid w:val="00EF7458"/>
    <w:rsid w:val="00EF75BE"/>
    <w:rsid w:val="00EF7D6C"/>
    <w:rsid w:val="00EF7DD4"/>
    <w:rsid w:val="00EF7F9A"/>
    <w:rsid w:val="00F00C60"/>
    <w:rsid w:val="00F00D54"/>
    <w:rsid w:val="00F015C9"/>
    <w:rsid w:val="00F054E9"/>
    <w:rsid w:val="00F05794"/>
    <w:rsid w:val="00F0583D"/>
    <w:rsid w:val="00F0626C"/>
    <w:rsid w:val="00F075A0"/>
    <w:rsid w:val="00F10B02"/>
    <w:rsid w:val="00F11EEC"/>
    <w:rsid w:val="00F120EC"/>
    <w:rsid w:val="00F12235"/>
    <w:rsid w:val="00F1242A"/>
    <w:rsid w:val="00F128DB"/>
    <w:rsid w:val="00F140BC"/>
    <w:rsid w:val="00F1436F"/>
    <w:rsid w:val="00F1479A"/>
    <w:rsid w:val="00F14888"/>
    <w:rsid w:val="00F14CFF"/>
    <w:rsid w:val="00F1500F"/>
    <w:rsid w:val="00F15222"/>
    <w:rsid w:val="00F15C3C"/>
    <w:rsid w:val="00F1673A"/>
    <w:rsid w:val="00F17245"/>
    <w:rsid w:val="00F17565"/>
    <w:rsid w:val="00F2001A"/>
    <w:rsid w:val="00F20DED"/>
    <w:rsid w:val="00F20E2D"/>
    <w:rsid w:val="00F21B5E"/>
    <w:rsid w:val="00F21D17"/>
    <w:rsid w:val="00F22338"/>
    <w:rsid w:val="00F2234F"/>
    <w:rsid w:val="00F22597"/>
    <w:rsid w:val="00F23D1E"/>
    <w:rsid w:val="00F24040"/>
    <w:rsid w:val="00F24061"/>
    <w:rsid w:val="00F24208"/>
    <w:rsid w:val="00F24C50"/>
    <w:rsid w:val="00F250DB"/>
    <w:rsid w:val="00F2558E"/>
    <w:rsid w:val="00F261A4"/>
    <w:rsid w:val="00F264D5"/>
    <w:rsid w:val="00F268E4"/>
    <w:rsid w:val="00F26928"/>
    <w:rsid w:val="00F27828"/>
    <w:rsid w:val="00F27B68"/>
    <w:rsid w:val="00F30280"/>
    <w:rsid w:val="00F30598"/>
    <w:rsid w:val="00F30877"/>
    <w:rsid w:val="00F31700"/>
    <w:rsid w:val="00F31EBF"/>
    <w:rsid w:val="00F32A36"/>
    <w:rsid w:val="00F32EB9"/>
    <w:rsid w:val="00F32FA5"/>
    <w:rsid w:val="00F3400D"/>
    <w:rsid w:val="00F34328"/>
    <w:rsid w:val="00F346D1"/>
    <w:rsid w:val="00F34880"/>
    <w:rsid w:val="00F34E6A"/>
    <w:rsid w:val="00F372DA"/>
    <w:rsid w:val="00F408C7"/>
    <w:rsid w:val="00F41D27"/>
    <w:rsid w:val="00F42014"/>
    <w:rsid w:val="00F42C5A"/>
    <w:rsid w:val="00F42DFC"/>
    <w:rsid w:val="00F42EF7"/>
    <w:rsid w:val="00F42F5E"/>
    <w:rsid w:val="00F439A9"/>
    <w:rsid w:val="00F43CC3"/>
    <w:rsid w:val="00F43E8B"/>
    <w:rsid w:val="00F44A3E"/>
    <w:rsid w:val="00F459D1"/>
    <w:rsid w:val="00F468E2"/>
    <w:rsid w:val="00F478FB"/>
    <w:rsid w:val="00F5000A"/>
    <w:rsid w:val="00F514F5"/>
    <w:rsid w:val="00F5180F"/>
    <w:rsid w:val="00F528D6"/>
    <w:rsid w:val="00F52C6E"/>
    <w:rsid w:val="00F52ECE"/>
    <w:rsid w:val="00F53ED9"/>
    <w:rsid w:val="00F54CC4"/>
    <w:rsid w:val="00F55AE2"/>
    <w:rsid w:val="00F56168"/>
    <w:rsid w:val="00F56CF8"/>
    <w:rsid w:val="00F57774"/>
    <w:rsid w:val="00F60AF8"/>
    <w:rsid w:val="00F6249A"/>
    <w:rsid w:val="00F62DDB"/>
    <w:rsid w:val="00F62EA7"/>
    <w:rsid w:val="00F6323D"/>
    <w:rsid w:val="00F633F7"/>
    <w:rsid w:val="00F6632A"/>
    <w:rsid w:val="00F67A11"/>
    <w:rsid w:val="00F67FA9"/>
    <w:rsid w:val="00F70324"/>
    <w:rsid w:val="00F70A4F"/>
    <w:rsid w:val="00F7117F"/>
    <w:rsid w:val="00F724DD"/>
    <w:rsid w:val="00F7279E"/>
    <w:rsid w:val="00F73A86"/>
    <w:rsid w:val="00F74364"/>
    <w:rsid w:val="00F75651"/>
    <w:rsid w:val="00F7595F"/>
    <w:rsid w:val="00F75BEA"/>
    <w:rsid w:val="00F760A1"/>
    <w:rsid w:val="00F76BB2"/>
    <w:rsid w:val="00F7705F"/>
    <w:rsid w:val="00F777F5"/>
    <w:rsid w:val="00F7791D"/>
    <w:rsid w:val="00F8028B"/>
    <w:rsid w:val="00F808C4"/>
    <w:rsid w:val="00F81492"/>
    <w:rsid w:val="00F818EB"/>
    <w:rsid w:val="00F819F6"/>
    <w:rsid w:val="00F81C77"/>
    <w:rsid w:val="00F82172"/>
    <w:rsid w:val="00F827BA"/>
    <w:rsid w:val="00F829AE"/>
    <w:rsid w:val="00F829C0"/>
    <w:rsid w:val="00F82A17"/>
    <w:rsid w:val="00F842D4"/>
    <w:rsid w:val="00F843EA"/>
    <w:rsid w:val="00F84484"/>
    <w:rsid w:val="00F84AE7"/>
    <w:rsid w:val="00F84B77"/>
    <w:rsid w:val="00F852E2"/>
    <w:rsid w:val="00F853A9"/>
    <w:rsid w:val="00F85CA8"/>
    <w:rsid w:val="00F870F4"/>
    <w:rsid w:val="00F87237"/>
    <w:rsid w:val="00F876AE"/>
    <w:rsid w:val="00F87A9A"/>
    <w:rsid w:val="00F87B4C"/>
    <w:rsid w:val="00F91ECB"/>
    <w:rsid w:val="00F91F13"/>
    <w:rsid w:val="00F920F5"/>
    <w:rsid w:val="00F92157"/>
    <w:rsid w:val="00F92399"/>
    <w:rsid w:val="00F92D7A"/>
    <w:rsid w:val="00F92F60"/>
    <w:rsid w:val="00F92FF9"/>
    <w:rsid w:val="00F93453"/>
    <w:rsid w:val="00F93B15"/>
    <w:rsid w:val="00F9435A"/>
    <w:rsid w:val="00F9480F"/>
    <w:rsid w:val="00F94F44"/>
    <w:rsid w:val="00F955FC"/>
    <w:rsid w:val="00F95850"/>
    <w:rsid w:val="00F95BCA"/>
    <w:rsid w:val="00F95BF8"/>
    <w:rsid w:val="00F9607F"/>
    <w:rsid w:val="00F9657F"/>
    <w:rsid w:val="00F96DD8"/>
    <w:rsid w:val="00F9711A"/>
    <w:rsid w:val="00F975D2"/>
    <w:rsid w:val="00F97800"/>
    <w:rsid w:val="00FA0CC4"/>
    <w:rsid w:val="00FA1FE2"/>
    <w:rsid w:val="00FA20DE"/>
    <w:rsid w:val="00FA21D3"/>
    <w:rsid w:val="00FA22BB"/>
    <w:rsid w:val="00FA36F6"/>
    <w:rsid w:val="00FA3876"/>
    <w:rsid w:val="00FA4769"/>
    <w:rsid w:val="00FA476B"/>
    <w:rsid w:val="00FA49F9"/>
    <w:rsid w:val="00FA4AF9"/>
    <w:rsid w:val="00FA4DC3"/>
    <w:rsid w:val="00FA5785"/>
    <w:rsid w:val="00FA5958"/>
    <w:rsid w:val="00FA6CC1"/>
    <w:rsid w:val="00FA75E9"/>
    <w:rsid w:val="00FA7F2F"/>
    <w:rsid w:val="00FB0D6A"/>
    <w:rsid w:val="00FB18D3"/>
    <w:rsid w:val="00FB3368"/>
    <w:rsid w:val="00FB388B"/>
    <w:rsid w:val="00FB40BF"/>
    <w:rsid w:val="00FB40E7"/>
    <w:rsid w:val="00FB4D58"/>
    <w:rsid w:val="00FB51FA"/>
    <w:rsid w:val="00FB5F10"/>
    <w:rsid w:val="00FB71FB"/>
    <w:rsid w:val="00FB7BBD"/>
    <w:rsid w:val="00FB7D92"/>
    <w:rsid w:val="00FC12AC"/>
    <w:rsid w:val="00FC1E82"/>
    <w:rsid w:val="00FC1F1E"/>
    <w:rsid w:val="00FC205F"/>
    <w:rsid w:val="00FC25BC"/>
    <w:rsid w:val="00FC28CF"/>
    <w:rsid w:val="00FC3774"/>
    <w:rsid w:val="00FC3A4C"/>
    <w:rsid w:val="00FC3E3B"/>
    <w:rsid w:val="00FC43D1"/>
    <w:rsid w:val="00FC4932"/>
    <w:rsid w:val="00FC5161"/>
    <w:rsid w:val="00FC5BDF"/>
    <w:rsid w:val="00FC7A99"/>
    <w:rsid w:val="00FD0722"/>
    <w:rsid w:val="00FD083A"/>
    <w:rsid w:val="00FD1106"/>
    <w:rsid w:val="00FD18AA"/>
    <w:rsid w:val="00FD20F3"/>
    <w:rsid w:val="00FD2743"/>
    <w:rsid w:val="00FD285F"/>
    <w:rsid w:val="00FD316F"/>
    <w:rsid w:val="00FD45D6"/>
    <w:rsid w:val="00FD4A37"/>
    <w:rsid w:val="00FD4BA4"/>
    <w:rsid w:val="00FD4BD7"/>
    <w:rsid w:val="00FD4F65"/>
    <w:rsid w:val="00FD538B"/>
    <w:rsid w:val="00FD586C"/>
    <w:rsid w:val="00FD5DA6"/>
    <w:rsid w:val="00FD64AD"/>
    <w:rsid w:val="00FD689D"/>
    <w:rsid w:val="00FD6DC9"/>
    <w:rsid w:val="00FD6E22"/>
    <w:rsid w:val="00FE00B0"/>
    <w:rsid w:val="00FE0A25"/>
    <w:rsid w:val="00FE0E4D"/>
    <w:rsid w:val="00FE1E75"/>
    <w:rsid w:val="00FE24F5"/>
    <w:rsid w:val="00FE2775"/>
    <w:rsid w:val="00FE282F"/>
    <w:rsid w:val="00FE318B"/>
    <w:rsid w:val="00FE31FD"/>
    <w:rsid w:val="00FE41B2"/>
    <w:rsid w:val="00FE45A9"/>
    <w:rsid w:val="00FE4C46"/>
    <w:rsid w:val="00FE5981"/>
    <w:rsid w:val="00FE5F4F"/>
    <w:rsid w:val="00FE6F7A"/>
    <w:rsid w:val="00FE7207"/>
    <w:rsid w:val="00FF10EC"/>
    <w:rsid w:val="00FF1552"/>
    <w:rsid w:val="00FF17BB"/>
    <w:rsid w:val="00FF2500"/>
    <w:rsid w:val="00FF2B7A"/>
    <w:rsid w:val="00FF30BB"/>
    <w:rsid w:val="00FF3988"/>
    <w:rsid w:val="00FF5677"/>
    <w:rsid w:val="00FF56DB"/>
    <w:rsid w:val="00FF68D0"/>
    <w:rsid w:val="00FF6FCE"/>
    <w:rsid w:val="00FF74A1"/>
    <w:rsid w:val="00FF75CB"/>
    <w:rsid w:val="00FF78BA"/>
    <w:rsid w:val="00FF7D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42F105-1D4E-4E1B-8B08-EAD8C521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3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link w:val="PrrafodelistaCar"/>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qFormat/>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1"/>
    <w:qFormat/>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1"/>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1"/>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uiPriority w:val="1"/>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qFormat/>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qFormat/>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1"/>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6012D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12D3"/>
    <w:pPr>
      <w:widowControl w:val="0"/>
      <w:spacing w:after="0" w:line="240" w:lineRule="auto"/>
    </w:pPr>
    <w:rPr>
      <w:lang w:val="es-MX"/>
    </w:rPr>
  </w:style>
  <w:style w:type="paragraph" w:customStyle="1" w:styleId="xl65">
    <w:name w:val="xl65"/>
    <w:basedOn w:val="Normal"/>
    <w:rsid w:val="006012D3"/>
    <w:pP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66">
    <w:name w:val="xl66"/>
    <w:basedOn w:val="Normal"/>
    <w:rsid w:val="006012D3"/>
    <w:pPr>
      <w:spacing w:before="100" w:beforeAutospacing="1" w:after="100" w:afterAutospacing="1" w:line="240" w:lineRule="auto"/>
      <w:jc w:val="center"/>
    </w:pPr>
    <w:rPr>
      <w:rFonts w:ascii="Tahoma" w:eastAsia="Times New Roman" w:hAnsi="Tahoma" w:cs="Tahoma"/>
      <w:b/>
      <w:bCs/>
      <w:color w:val="000000"/>
      <w:sz w:val="24"/>
      <w:szCs w:val="24"/>
      <w:lang w:val="es-MX" w:eastAsia="es-MX"/>
    </w:rPr>
  </w:style>
  <w:style w:type="paragraph" w:customStyle="1" w:styleId="xl67">
    <w:name w:val="xl67"/>
    <w:basedOn w:val="Normal"/>
    <w:rsid w:val="006012D3"/>
    <w:pPr>
      <w:spacing w:before="100" w:beforeAutospacing="1" w:after="100" w:afterAutospacing="1" w:line="240" w:lineRule="auto"/>
    </w:pPr>
    <w:rPr>
      <w:rFonts w:ascii="Tahoma" w:eastAsia="Times New Roman" w:hAnsi="Tahoma" w:cs="Tahoma"/>
      <w:color w:val="000000"/>
      <w:sz w:val="14"/>
      <w:szCs w:val="14"/>
      <w:lang w:val="es-MX" w:eastAsia="es-MX"/>
    </w:rPr>
  </w:style>
  <w:style w:type="paragraph" w:customStyle="1" w:styleId="xl68">
    <w:name w:val="xl68"/>
    <w:basedOn w:val="Normal"/>
    <w:rsid w:val="006012D3"/>
    <w:pP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69">
    <w:name w:val="xl69"/>
    <w:basedOn w:val="Normal"/>
    <w:rsid w:val="006012D3"/>
    <w:pPr>
      <w:spacing w:before="100" w:beforeAutospacing="1" w:after="100" w:afterAutospacing="1" w:line="240" w:lineRule="auto"/>
      <w:jc w:val="center"/>
    </w:pPr>
    <w:rPr>
      <w:rFonts w:ascii="Arial" w:eastAsia="Times New Roman" w:hAnsi="Arial" w:cs="Arial"/>
      <w:b/>
      <w:bCs/>
      <w:color w:val="000000"/>
      <w:sz w:val="24"/>
      <w:szCs w:val="24"/>
      <w:lang w:val="es-MX" w:eastAsia="es-MX"/>
    </w:rPr>
  </w:style>
  <w:style w:type="paragraph" w:customStyle="1" w:styleId="xl70">
    <w:name w:val="xl70"/>
    <w:basedOn w:val="Normal"/>
    <w:rsid w:val="006012D3"/>
    <w:pPr>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71">
    <w:name w:val="xl71"/>
    <w:basedOn w:val="Normal"/>
    <w:rsid w:val="006012D3"/>
    <w:pPr>
      <w:pBdr>
        <w:top w:val="single" w:sz="4" w:space="0" w:color="auto"/>
        <w:bottom w:val="double" w:sz="6" w:space="0" w:color="auto"/>
      </w:pBdr>
      <w:shd w:val="clear" w:color="000000" w:fill="C6E0B4"/>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72">
    <w:name w:val="xl72"/>
    <w:basedOn w:val="Normal"/>
    <w:rsid w:val="006012D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73">
    <w:name w:val="xl73"/>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74">
    <w:name w:val="xl74"/>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75">
    <w:name w:val="xl75"/>
    <w:basedOn w:val="Normal"/>
    <w:rsid w:val="006012D3"/>
    <w:pPr>
      <w:spacing w:before="100" w:beforeAutospacing="1" w:after="100" w:afterAutospacing="1" w:line="240" w:lineRule="auto"/>
      <w:jc w:val="center"/>
    </w:pPr>
    <w:rPr>
      <w:rFonts w:ascii="Tahoma" w:eastAsia="Times New Roman" w:hAnsi="Tahoma" w:cs="Tahoma"/>
      <w:color w:val="000000"/>
      <w:sz w:val="20"/>
      <w:szCs w:val="20"/>
      <w:lang w:val="es-MX" w:eastAsia="es-MX"/>
    </w:rPr>
  </w:style>
  <w:style w:type="paragraph" w:customStyle="1" w:styleId="xl76">
    <w:name w:val="xl76"/>
    <w:basedOn w:val="Normal"/>
    <w:rsid w:val="006012D3"/>
    <w:pP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77">
    <w:name w:val="xl77"/>
    <w:basedOn w:val="Normal"/>
    <w:rsid w:val="006012D3"/>
    <w:pP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78">
    <w:name w:val="xl78"/>
    <w:basedOn w:val="Normal"/>
    <w:rsid w:val="006012D3"/>
    <w:pP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79">
    <w:name w:val="xl79"/>
    <w:basedOn w:val="Normal"/>
    <w:rsid w:val="006012D3"/>
    <w:pPr>
      <w:spacing w:before="100" w:beforeAutospacing="1" w:after="100" w:afterAutospacing="1" w:line="240" w:lineRule="auto"/>
      <w:jc w:val="right"/>
    </w:pPr>
    <w:rPr>
      <w:rFonts w:ascii="Tahoma" w:eastAsia="Times New Roman" w:hAnsi="Tahoma" w:cs="Tahoma"/>
      <w:sz w:val="20"/>
      <w:szCs w:val="20"/>
      <w:lang w:val="es-MX" w:eastAsia="es-MX"/>
    </w:rPr>
  </w:style>
  <w:style w:type="paragraph" w:customStyle="1" w:styleId="xl80">
    <w:name w:val="xl80"/>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color w:val="000000"/>
      <w:sz w:val="20"/>
      <w:szCs w:val="20"/>
      <w:lang w:val="es-MX" w:eastAsia="es-MX"/>
    </w:rPr>
  </w:style>
  <w:style w:type="paragraph" w:customStyle="1" w:styleId="xl81">
    <w:name w:val="xl81"/>
    <w:basedOn w:val="Normal"/>
    <w:rsid w:val="006012D3"/>
    <w:pPr>
      <w:pBdr>
        <w:bottom w:val="single" w:sz="8" w:space="0" w:color="auto"/>
      </w:pBd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82">
    <w:name w:val="xl82"/>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83">
    <w:name w:val="xl83"/>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84">
    <w:name w:val="xl84"/>
    <w:basedOn w:val="Normal"/>
    <w:rsid w:val="006012D3"/>
    <w:pP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85">
    <w:name w:val="xl85"/>
    <w:basedOn w:val="Normal"/>
    <w:rsid w:val="006012D3"/>
    <w:pP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86">
    <w:name w:val="xl86"/>
    <w:basedOn w:val="Normal"/>
    <w:rsid w:val="006012D3"/>
    <w:pPr>
      <w:spacing w:before="100" w:beforeAutospacing="1" w:after="100" w:afterAutospacing="1" w:line="240" w:lineRule="auto"/>
    </w:pPr>
    <w:rPr>
      <w:rFonts w:ascii="Tahoma" w:eastAsia="Times New Roman" w:hAnsi="Tahoma" w:cs="Tahoma"/>
      <w:b/>
      <w:bCs/>
      <w:color w:val="FF0000"/>
      <w:sz w:val="20"/>
      <w:szCs w:val="20"/>
      <w:lang w:val="es-MX" w:eastAsia="es-MX"/>
    </w:rPr>
  </w:style>
  <w:style w:type="paragraph" w:customStyle="1" w:styleId="xl87">
    <w:name w:val="xl87"/>
    <w:basedOn w:val="Normal"/>
    <w:rsid w:val="006012D3"/>
    <w:pPr>
      <w:spacing w:before="100" w:beforeAutospacing="1" w:after="100" w:afterAutospacing="1" w:line="240" w:lineRule="auto"/>
      <w:jc w:val="right"/>
    </w:pPr>
    <w:rPr>
      <w:rFonts w:ascii="Tahoma" w:eastAsia="Times New Roman" w:hAnsi="Tahoma" w:cs="Tahoma"/>
      <w:b/>
      <w:bCs/>
      <w:color w:val="FF0000"/>
      <w:sz w:val="20"/>
      <w:szCs w:val="20"/>
      <w:lang w:val="es-MX" w:eastAsia="es-MX"/>
    </w:rPr>
  </w:style>
  <w:style w:type="paragraph" w:customStyle="1" w:styleId="xl88">
    <w:name w:val="xl88"/>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89">
    <w:name w:val="xl89"/>
    <w:basedOn w:val="Normal"/>
    <w:rsid w:val="006012D3"/>
    <w:pPr>
      <w:pBdr>
        <w:bottom w:val="single" w:sz="8" w:space="0" w:color="auto"/>
      </w:pBdr>
      <w:spacing w:before="100" w:beforeAutospacing="1" w:after="100" w:afterAutospacing="1" w:line="240" w:lineRule="auto"/>
    </w:pPr>
    <w:rPr>
      <w:rFonts w:ascii="Tahoma" w:eastAsia="Times New Roman" w:hAnsi="Tahoma" w:cs="Tahoma"/>
      <w:b/>
      <w:bCs/>
      <w:color w:val="FF0000"/>
      <w:sz w:val="20"/>
      <w:szCs w:val="20"/>
      <w:lang w:val="es-MX" w:eastAsia="es-MX"/>
    </w:rPr>
  </w:style>
  <w:style w:type="paragraph" w:customStyle="1" w:styleId="xl90">
    <w:name w:val="xl90"/>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b/>
      <w:bCs/>
      <w:color w:val="FF0000"/>
      <w:sz w:val="20"/>
      <w:szCs w:val="20"/>
      <w:lang w:val="es-MX" w:eastAsia="es-MX"/>
    </w:rPr>
  </w:style>
  <w:style w:type="paragraph" w:customStyle="1" w:styleId="xl91">
    <w:name w:val="xl91"/>
    <w:basedOn w:val="Normal"/>
    <w:rsid w:val="006012D3"/>
    <w:pPr>
      <w:spacing w:before="100" w:beforeAutospacing="1" w:after="100" w:afterAutospacing="1" w:line="240" w:lineRule="auto"/>
      <w:jc w:val="center"/>
    </w:pPr>
    <w:rPr>
      <w:rFonts w:ascii="Tahoma" w:eastAsia="Times New Roman" w:hAnsi="Tahoma" w:cs="Tahoma"/>
      <w:b/>
      <w:bCs/>
      <w:color w:val="000000"/>
      <w:sz w:val="24"/>
      <w:szCs w:val="24"/>
      <w:lang w:val="es-MX" w:eastAsia="es-MX"/>
    </w:rPr>
  </w:style>
  <w:style w:type="paragraph" w:customStyle="1" w:styleId="xl92">
    <w:name w:val="xl92"/>
    <w:basedOn w:val="Normal"/>
    <w:rsid w:val="006012D3"/>
    <w:pPr>
      <w:pBdr>
        <w:bottom w:val="single" w:sz="4" w:space="0" w:color="auto"/>
      </w:pBdr>
      <w:spacing w:before="100" w:beforeAutospacing="1" w:after="100" w:afterAutospacing="1" w:line="240" w:lineRule="auto"/>
    </w:pPr>
    <w:rPr>
      <w:rFonts w:ascii="Arial" w:eastAsia="Times New Roman" w:hAnsi="Arial" w:cs="Arial"/>
      <w:b/>
      <w:bCs/>
      <w:color w:val="000000"/>
      <w:sz w:val="20"/>
      <w:szCs w:val="20"/>
      <w:lang w:val="es-MX" w:eastAsia="es-MX"/>
    </w:rPr>
  </w:style>
  <w:style w:type="paragraph" w:customStyle="1" w:styleId="xl93">
    <w:name w:val="xl93"/>
    <w:basedOn w:val="Normal"/>
    <w:rsid w:val="006012D3"/>
    <w:pPr>
      <w:pBdr>
        <w:top w:val="single" w:sz="8" w:space="0" w:color="auto"/>
      </w:pBdr>
      <w:spacing w:before="100" w:beforeAutospacing="1" w:after="100" w:afterAutospacing="1" w:line="240" w:lineRule="auto"/>
      <w:jc w:val="center"/>
    </w:pPr>
    <w:rPr>
      <w:rFonts w:ascii="Tahoma" w:eastAsia="Times New Roman" w:hAnsi="Tahoma" w:cs="Tahoma"/>
      <w:color w:val="000000"/>
      <w:sz w:val="20"/>
      <w:szCs w:val="20"/>
      <w:lang w:val="es-MX" w:eastAsia="es-MX"/>
    </w:rPr>
  </w:style>
  <w:style w:type="paragraph" w:customStyle="1" w:styleId="xl94">
    <w:name w:val="xl94"/>
    <w:basedOn w:val="Normal"/>
    <w:rsid w:val="006012D3"/>
    <w:pPr>
      <w:pBdr>
        <w:top w:val="single" w:sz="8" w:space="0" w:color="auto"/>
      </w:pBd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95">
    <w:name w:val="xl95"/>
    <w:basedOn w:val="Normal"/>
    <w:rsid w:val="006012D3"/>
    <w:pPr>
      <w:pBdr>
        <w:top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96">
    <w:name w:val="xl96"/>
    <w:basedOn w:val="Normal"/>
    <w:rsid w:val="006012D3"/>
    <w:pPr>
      <w:pBdr>
        <w:bottom w:val="single" w:sz="8" w:space="0" w:color="auto"/>
      </w:pBdr>
      <w:spacing w:before="100" w:beforeAutospacing="1" w:after="100" w:afterAutospacing="1" w:line="240" w:lineRule="auto"/>
    </w:pPr>
    <w:rPr>
      <w:rFonts w:ascii="Tahoma" w:eastAsia="Times New Roman" w:hAnsi="Tahoma" w:cs="Tahoma"/>
      <w:color w:val="000000"/>
      <w:sz w:val="20"/>
      <w:szCs w:val="20"/>
      <w:lang w:val="es-MX" w:eastAsia="es-MX"/>
    </w:rPr>
  </w:style>
  <w:style w:type="paragraph" w:customStyle="1" w:styleId="xl97">
    <w:name w:val="xl97"/>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98">
    <w:name w:val="xl98"/>
    <w:basedOn w:val="Normal"/>
    <w:rsid w:val="006012D3"/>
    <w:pPr>
      <w:spacing w:before="100" w:beforeAutospacing="1" w:after="100" w:afterAutospacing="1" w:line="240" w:lineRule="auto"/>
    </w:pPr>
    <w:rPr>
      <w:rFonts w:ascii="Arial" w:eastAsia="Times New Roman" w:hAnsi="Arial" w:cs="Arial"/>
      <w:color w:val="000000"/>
      <w:sz w:val="20"/>
      <w:szCs w:val="20"/>
      <w:lang w:val="es-MX" w:eastAsia="es-MX"/>
    </w:rPr>
  </w:style>
  <w:style w:type="paragraph" w:customStyle="1" w:styleId="xl99">
    <w:name w:val="xl99"/>
    <w:basedOn w:val="Normal"/>
    <w:rsid w:val="006012D3"/>
    <w:pPr>
      <w:spacing w:before="100" w:beforeAutospacing="1" w:after="100" w:afterAutospacing="1" w:line="240" w:lineRule="auto"/>
      <w:jc w:val="center"/>
    </w:pPr>
    <w:rPr>
      <w:rFonts w:ascii="Tahoma" w:eastAsia="Times New Roman" w:hAnsi="Tahoma" w:cs="Tahoma"/>
      <w:sz w:val="20"/>
      <w:szCs w:val="20"/>
      <w:lang w:val="es-MX" w:eastAsia="es-MX"/>
    </w:rPr>
  </w:style>
  <w:style w:type="paragraph" w:customStyle="1" w:styleId="xl100">
    <w:name w:val="xl100"/>
    <w:basedOn w:val="Normal"/>
    <w:rsid w:val="006012D3"/>
    <w:pPr>
      <w:spacing w:before="100" w:beforeAutospacing="1" w:after="100" w:afterAutospacing="1" w:line="240" w:lineRule="auto"/>
    </w:pPr>
    <w:rPr>
      <w:rFonts w:ascii="Tahoma" w:eastAsia="Times New Roman" w:hAnsi="Tahoma" w:cs="Tahoma"/>
      <w:sz w:val="20"/>
      <w:szCs w:val="20"/>
      <w:lang w:val="es-MX" w:eastAsia="es-MX"/>
    </w:rPr>
  </w:style>
  <w:style w:type="paragraph" w:customStyle="1" w:styleId="xl101">
    <w:name w:val="xl101"/>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sz w:val="20"/>
      <w:szCs w:val="20"/>
      <w:lang w:val="es-MX" w:eastAsia="es-MX"/>
    </w:rPr>
  </w:style>
  <w:style w:type="paragraph" w:customStyle="1" w:styleId="xl102">
    <w:name w:val="xl102"/>
    <w:basedOn w:val="Normal"/>
    <w:rsid w:val="006012D3"/>
    <w:pPr>
      <w:pBdr>
        <w:bottom w:val="single" w:sz="8" w:space="0" w:color="auto"/>
      </w:pBdr>
      <w:spacing w:before="100" w:beforeAutospacing="1" w:after="100" w:afterAutospacing="1" w:line="240" w:lineRule="auto"/>
    </w:pPr>
    <w:rPr>
      <w:rFonts w:ascii="Tahoma" w:eastAsia="Times New Roman" w:hAnsi="Tahoma" w:cs="Tahoma"/>
      <w:sz w:val="20"/>
      <w:szCs w:val="20"/>
      <w:lang w:val="es-MX" w:eastAsia="es-MX"/>
    </w:rPr>
  </w:style>
  <w:style w:type="paragraph" w:customStyle="1" w:styleId="xl103">
    <w:name w:val="xl103"/>
    <w:basedOn w:val="Normal"/>
    <w:rsid w:val="006012D3"/>
    <w:pPr>
      <w:pBdr>
        <w:bottom w:val="single" w:sz="8" w:space="0" w:color="auto"/>
        <w:right w:val="single" w:sz="8" w:space="0" w:color="auto"/>
      </w:pBdr>
      <w:spacing w:before="100" w:beforeAutospacing="1" w:after="100" w:afterAutospacing="1" w:line="240" w:lineRule="auto"/>
      <w:jc w:val="right"/>
    </w:pPr>
    <w:rPr>
      <w:rFonts w:ascii="Tahoma" w:eastAsia="Times New Roman" w:hAnsi="Tahoma" w:cs="Tahoma"/>
      <w:sz w:val="20"/>
      <w:szCs w:val="20"/>
      <w:lang w:val="es-MX" w:eastAsia="es-MX"/>
    </w:rPr>
  </w:style>
  <w:style w:type="paragraph" w:customStyle="1" w:styleId="xl104">
    <w:name w:val="xl104"/>
    <w:basedOn w:val="Normal"/>
    <w:rsid w:val="006012D3"/>
    <w:pPr>
      <w:pBdr>
        <w:top w:val="single" w:sz="8" w:space="0" w:color="auto"/>
      </w:pBdr>
      <w:spacing w:before="100" w:beforeAutospacing="1" w:after="100" w:afterAutospacing="1" w:line="240" w:lineRule="auto"/>
      <w:jc w:val="center"/>
    </w:pPr>
    <w:rPr>
      <w:rFonts w:ascii="Tahoma" w:eastAsia="Times New Roman" w:hAnsi="Tahoma" w:cs="Tahoma"/>
      <w:sz w:val="20"/>
      <w:szCs w:val="20"/>
      <w:lang w:val="es-MX" w:eastAsia="es-MX"/>
    </w:rPr>
  </w:style>
  <w:style w:type="paragraph" w:customStyle="1" w:styleId="xl105">
    <w:name w:val="xl105"/>
    <w:basedOn w:val="Normal"/>
    <w:rsid w:val="006012D3"/>
    <w:pPr>
      <w:pBdr>
        <w:top w:val="single" w:sz="8" w:space="0" w:color="auto"/>
      </w:pBdr>
      <w:spacing w:before="100" w:beforeAutospacing="1" w:after="100" w:afterAutospacing="1" w:line="240" w:lineRule="auto"/>
    </w:pPr>
    <w:rPr>
      <w:rFonts w:ascii="Tahoma" w:eastAsia="Times New Roman" w:hAnsi="Tahoma" w:cs="Tahoma"/>
      <w:sz w:val="20"/>
      <w:szCs w:val="20"/>
      <w:lang w:val="es-MX" w:eastAsia="es-MX"/>
    </w:rPr>
  </w:style>
  <w:style w:type="paragraph" w:customStyle="1" w:styleId="xl106">
    <w:name w:val="xl106"/>
    <w:basedOn w:val="Normal"/>
    <w:rsid w:val="006012D3"/>
    <w:pPr>
      <w:pBdr>
        <w:top w:val="single" w:sz="8" w:space="0" w:color="auto"/>
      </w:pBdr>
      <w:spacing w:before="100" w:beforeAutospacing="1" w:after="100" w:afterAutospacing="1" w:line="240" w:lineRule="auto"/>
      <w:jc w:val="right"/>
    </w:pPr>
    <w:rPr>
      <w:rFonts w:ascii="Tahoma" w:eastAsia="Times New Roman" w:hAnsi="Tahoma" w:cs="Tahoma"/>
      <w:sz w:val="20"/>
      <w:szCs w:val="20"/>
      <w:lang w:val="es-MX" w:eastAsia="es-MX"/>
    </w:rPr>
  </w:style>
  <w:style w:type="paragraph" w:customStyle="1" w:styleId="xl107">
    <w:name w:val="xl107"/>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108">
    <w:name w:val="xl108"/>
    <w:basedOn w:val="Normal"/>
    <w:rsid w:val="006012D3"/>
    <w:pPr>
      <w:pBdr>
        <w:bottom w:val="single" w:sz="8" w:space="0" w:color="auto"/>
      </w:pBdr>
      <w:spacing w:before="100" w:beforeAutospacing="1" w:after="100" w:afterAutospacing="1" w:line="240" w:lineRule="auto"/>
    </w:pPr>
    <w:rPr>
      <w:rFonts w:ascii="Tahoma" w:eastAsia="Times New Roman" w:hAnsi="Tahoma" w:cs="Tahoma"/>
      <w:b/>
      <w:bCs/>
      <w:color w:val="FF0000"/>
      <w:sz w:val="20"/>
      <w:szCs w:val="20"/>
      <w:lang w:val="es-MX" w:eastAsia="es-MX"/>
    </w:rPr>
  </w:style>
  <w:style w:type="paragraph" w:customStyle="1" w:styleId="xl109">
    <w:name w:val="xl109"/>
    <w:basedOn w:val="Normal"/>
    <w:rsid w:val="006012D3"/>
    <w:pPr>
      <w:pBdr>
        <w:bottom w:val="single" w:sz="8" w:space="0" w:color="auto"/>
      </w:pBdr>
      <w:spacing w:before="100" w:beforeAutospacing="1" w:after="100" w:afterAutospacing="1" w:line="240" w:lineRule="auto"/>
      <w:jc w:val="right"/>
    </w:pPr>
    <w:rPr>
      <w:rFonts w:ascii="Tahoma" w:eastAsia="Times New Roman" w:hAnsi="Tahoma" w:cs="Tahoma"/>
      <w:b/>
      <w:bCs/>
      <w:color w:val="FF0000"/>
      <w:sz w:val="20"/>
      <w:szCs w:val="20"/>
      <w:lang w:val="es-MX" w:eastAsia="es-MX"/>
    </w:rPr>
  </w:style>
  <w:style w:type="paragraph" w:customStyle="1" w:styleId="xl110">
    <w:name w:val="xl110"/>
    <w:basedOn w:val="Normal"/>
    <w:rsid w:val="006012D3"/>
    <w:pPr>
      <w:pBdr>
        <w:top w:val="single" w:sz="8" w:space="0" w:color="auto"/>
        <w:right w:val="single" w:sz="8" w:space="0" w:color="auto"/>
      </w:pBdr>
      <w:spacing w:before="100" w:beforeAutospacing="1" w:after="100" w:afterAutospacing="1" w:line="240" w:lineRule="auto"/>
      <w:jc w:val="right"/>
    </w:pPr>
    <w:rPr>
      <w:rFonts w:ascii="Tahoma" w:eastAsia="Times New Roman" w:hAnsi="Tahoma" w:cs="Tahoma"/>
      <w:b/>
      <w:bCs/>
      <w:sz w:val="20"/>
      <w:szCs w:val="20"/>
      <w:lang w:val="es-MX" w:eastAsia="es-MX"/>
    </w:rPr>
  </w:style>
  <w:style w:type="paragraph" w:customStyle="1" w:styleId="xl111">
    <w:name w:val="xl111"/>
    <w:basedOn w:val="Normal"/>
    <w:rsid w:val="006012D3"/>
    <w:pP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112">
    <w:name w:val="xl112"/>
    <w:basedOn w:val="Normal"/>
    <w:rsid w:val="006012D3"/>
    <w:pPr>
      <w:pBdr>
        <w:right w:val="single" w:sz="8" w:space="0" w:color="auto"/>
      </w:pBd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13">
    <w:name w:val="xl113"/>
    <w:basedOn w:val="Normal"/>
    <w:rsid w:val="006012D3"/>
    <w:pPr>
      <w:pBdr>
        <w:bottom w:val="single" w:sz="8" w:space="0" w:color="auto"/>
      </w:pBdr>
      <w:spacing w:before="100" w:beforeAutospacing="1" w:after="100" w:afterAutospacing="1" w:line="240" w:lineRule="auto"/>
      <w:jc w:val="center"/>
    </w:pPr>
    <w:rPr>
      <w:rFonts w:ascii="Tahoma" w:eastAsia="Times New Roman" w:hAnsi="Tahoma" w:cs="Tahoma"/>
      <w:b/>
      <w:bCs/>
      <w:color w:val="000000"/>
      <w:sz w:val="20"/>
      <w:szCs w:val="20"/>
      <w:lang w:val="es-MX" w:eastAsia="es-MX"/>
    </w:rPr>
  </w:style>
  <w:style w:type="paragraph" w:customStyle="1" w:styleId="xl114">
    <w:name w:val="xl114"/>
    <w:basedOn w:val="Normal"/>
    <w:rsid w:val="006012D3"/>
    <w:pPr>
      <w:pBdr>
        <w:bottom w:val="single" w:sz="8" w:space="0" w:color="auto"/>
      </w:pBd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115">
    <w:name w:val="xl115"/>
    <w:basedOn w:val="Normal"/>
    <w:rsid w:val="006012D3"/>
    <w:pPr>
      <w:pBdr>
        <w:bottom w:val="single" w:sz="8" w:space="0" w:color="auto"/>
        <w:right w:val="single" w:sz="8" w:space="0" w:color="auto"/>
      </w:pBd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16">
    <w:name w:val="xl116"/>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17">
    <w:name w:val="xl117"/>
    <w:basedOn w:val="Normal"/>
    <w:rsid w:val="006012D3"/>
    <w:pP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18">
    <w:name w:val="xl118"/>
    <w:basedOn w:val="Normal"/>
    <w:rsid w:val="006012D3"/>
    <w:pP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19">
    <w:name w:val="xl119"/>
    <w:basedOn w:val="Normal"/>
    <w:rsid w:val="006012D3"/>
    <w:pPr>
      <w:spacing w:before="100" w:beforeAutospacing="1" w:after="100" w:afterAutospacing="1" w:line="240" w:lineRule="auto"/>
      <w:jc w:val="right"/>
    </w:pPr>
    <w:rPr>
      <w:rFonts w:ascii="Tahoma" w:eastAsia="Times New Roman" w:hAnsi="Tahoma" w:cs="Tahoma"/>
      <w:b/>
      <w:bCs/>
      <w:color w:val="000000"/>
      <w:sz w:val="20"/>
      <w:szCs w:val="20"/>
      <w:lang w:val="es-MX" w:eastAsia="es-MX"/>
    </w:rPr>
  </w:style>
  <w:style w:type="paragraph" w:customStyle="1" w:styleId="xl120">
    <w:name w:val="xl120"/>
    <w:basedOn w:val="Normal"/>
    <w:rsid w:val="00601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21">
    <w:name w:val="xl121"/>
    <w:basedOn w:val="Normal"/>
    <w:rsid w:val="006012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color w:val="000000"/>
      <w:sz w:val="20"/>
      <w:szCs w:val="20"/>
      <w:lang w:val="es-MX" w:eastAsia="es-MX"/>
    </w:rPr>
  </w:style>
  <w:style w:type="paragraph" w:customStyle="1" w:styleId="xl122">
    <w:name w:val="xl122"/>
    <w:basedOn w:val="Normal"/>
    <w:rsid w:val="006012D3"/>
    <w:pPr>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123">
    <w:name w:val="xl123"/>
    <w:basedOn w:val="Normal"/>
    <w:rsid w:val="006012D3"/>
    <w:pPr>
      <w:spacing w:before="100" w:beforeAutospacing="1" w:after="100" w:afterAutospacing="1" w:line="240" w:lineRule="auto"/>
    </w:pPr>
    <w:rPr>
      <w:rFonts w:ascii="Times New Roman" w:eastAsia="Times New Roman" w:hAnsi="Times New Roman" w:cs="Times New Roman"/>
      <w:b/>
      <w:bCs/>
      <w:sz w:val="24"/>
      <w:szCs w:val="24"/>
      <w:lang w:val="es-MX" w:eastAsia="es-MX"/>
    </w:rPr>
  </w:style>
  <w:style w:type="paragraph" w:customStyle="1" w:styleId="xl124">
    <w:name w:val="xl124"/>
    <w:basedOn w:val="Normal"/>
    <w:rsid w:val="006012D3"/>
    <w:pPr>
      <w:spacing w:before="100" w:beforeAutospacing="1" w:after="100" w:afterAutospacing="1" w:line="240" w:lineRule="auto"/>
      <w:jc w:val="center"/>
    </w:pPr>
    <w:rPr>
      <w:rFonts w:ascii="Tahoma" w:eastAsia="Times New Roman" w:hAnsi="Tahoma" w:cs="Tahoma"/>
      <w:b/>
      <w:bCs/>
      <w:sz w:val="20"/>
      <w:szCs w:val="20"/>
      <w:lang w:val="es-MX" w:eastAsia="es-MX"/>
    </w:rPr>
  </w:style>
  <w:style w:type="paragraph" w:customStyle="1" w:styleId="xl125">
    <w:name w:val="xl125"/>
    <w:basedOn w:val="Normal"/>
    <w:rsid w:val="006012D3"/>
    <w:pPr>
      <w:spacing w:before="100" w:beforeAutospacing="1" w:after="100" w:afterAutospacing="1" w:line="240" w:lineRule="auto"/>
      <w:jc w:val="center"/>
    </w:pPr>
    <w:rPr>
      <w:rFonts w:ascii="Tahoma" w:eastAsia="Times New Roman" w:hAnsi="Tahoma" w:cs="Tahoma"/>
      <w:b/>
      <w:bCs/>
      <w:color w:val="FF0000"/>
      <w:sz w:val="20"/>
      <w:szCs w:val="20"/>
      <w:lang w:val="es-MX" w:eastAsia="es-MX"/>
    </w:rPr>
  </w:style>
  <w:style w:type="paragraph" w:customStyle="1" w:styleId="xl126">
    <w:name w:val="xl126"/>
    <w:basedOn w:val="Normal"/>
    <w:rsid w:val="006012D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27">
    <w:name w:val="xl127"/>
    <w:basedOn w:val="Normal"/>
    <w:rsid w:val="006012D3"/>
    <w:pPr>
      <w:pBdr>
        <w:top w:val="single" w:sz="8" w:space="0" w:color="auto"/>
      </w:pBdr>
      <w:spacing w:before="100" w:beforeAutospacing="1" w:after="100" w:afterAutospacing="1" w:line="240" w:lineRule="auto"/>
    </w:pPr>
    <w:rPr>
      <w:rFonts w:ascii="Tahoma" w:eastAsia="Times New Roman" w:hAnsi="Tahoma" w:cs="Tahoma"/>
      <w:b/>
      <w:bCs/>
      <w:color w:val="000000"/>
      <w:sz w:val="20"/>
      <w:szCs w:val="20"/>
      <w:lang w:val="es-MX" w:eastAsia="es-MX"/>
    </w:rPr>
  </w:style>
  <w:style w:type="paragraph" w:customStyle="1" w:styleId="xl128">
    <w:name w:val="xl128"/>
    <w:basedOn w:val="Normal"/>
    <w:rsid w:val="006012D3"/>
    <w:pPr>
      <w:pBdr>
        <w:top w:val="single" w:sz="8" w:space="0" w:color="auto"/>
      </w:pBdr>
      <w:spacing w:before="100" w:beforeAutospacing="1" w:after="100" w:afterAutospacing="1" w:line="240" w:lineRule="auto"/>
    </w:pPr>
    <w:rPr>
      <w:rFonts w:ascii="Tahoma" w:eastAsia="Times New Roman" w:hAnsi="Tahoma" w:cs="Tahoma"/>
      <w:b/>
      <w:bCs/>
      <w:sz w:val="20"/>
      <w:szCs w:val="20"/>
      <w:lang w:val="es-MX" w:eastAsia="es-MX"/>
    </w:rPr>
  </w:style>
  <w:style w:type="paragraph" w:customStyle="1" w:styleId="xl129">
    <w:name w:val="xl129"/>
    <w:basedOn w:val="Normal"/>
    <w:rsid w:val="006012D3"/>
    <w:pPr>
      <w:spacing w:before="100" w:beforeAutospacing="1" w:after="100" w:afterAutospacing="1" w:line="240" w:lineRule="auto"/>
      <w:jc w:val="center"/>
    </w:pPr>
    <w:rPr>
      <w:rFonts w:ascii="Tahoma" w:eastAsia="Times New Roman" w:hAnsi="Tahoma" w:cs="Tahoma"/>
      <w:b/>
      <w:bCs/>
      <w:color w:val="000000"/>
      <w:sz w:val="24"/>
      <w:szCs w:val="24"/>
      <w:lang w:val="es-MX" w:eastAsia="es-MX"/>
    </w:rPr>
  </w:style>
  <w:style w:type="paragraph" w:customStyle="1" w:styleId="xl130">
    <w:name w:val="xl130"/>
    <w:basedOn w:val="Normal"/>
    <w:rsid w:val="006012D3"/>
    <w:pPr>
      <w:pBdr>
        <w:bottom w:val="single" w:sz="4" w:space="0" w:color="auto"/>
      </w:pBdr>
      <w:spacing w:before="100" w:beforeAutospacing="1" w:after="100" w:afterAutospacing="1" w:line="240" w:lineRule="auto"/>
    </w:pPr>
    <w:rPr>
      <w:rFonts w:ascii="Arial" w:eastAsia="Times New Roman" w:hAnsi="Arial" w:cs="Arial"/>
      <w:color w:val="000000"/>
      <w:sz w:val="20"/>
      <w:szCs w:val="20"/>
      <w:lang w:val="es-MX" w:eastAsia="es-MX"/>
    </w:rPr>
  </w:style>
  <w:style w:type="paragraph" w:customStyle="1" w:styleId="xl131">
    <w:name w:val="xl131"/>
    <w:basedOn w:val="Normal"/>
    <w:rsid w:val="006012D3"/>
    <w:pPr>
      <w:pBdr>
        <w:top w:val="single" w:sz="4" w:space="0" w:color="auto"/>
      </w:pBdr>
      <w:spacing w:before="100" w:beforeAutospacing="1" w:after="100" w:afterAutospacing="1" w:line="240" w:lineRule="auto"/>
    </w:pPr>
    <w:rPr>
      <w:rFonts w:ascii="Tahoma" w:eastAsia="Times New Roman" w:hAnsi="Tahoma" w:cs="Tahoma"/>
      <w:b/>
      <w:bCs/>
      <w:color w:val="000000"/>
      <w:sz w:val="20"/>
      <w:szCs w:val="20"/>
      <w:lang w:val="es-MX" w:eastAsia="es-MX"/>
    </w:rPr>
  </w:style>
  <w:style w:type="numbering" w:customStyle="1" w:styleId="Sinlista2">
    <w:name w:val="Sin lista2"/>
    <w:next w:val="Sinlista"/>
    <w:uiPriority w:val="99"/>
    <w:semiHidden/>
    <w:unhideWhenUsed/>
    <w:rsid w:val="00FA36F6"/>
  </w:style>
  <w:style w:type="table" w:customStyle="1" w:styleId="Tablaconcuadrcula5">
    <w:name w:val="Tabla con cuadrícula5"/>
    <w:basedOn w:val="Tablanormal"/>
    <w:next w:val="Tablaconcuadrcula"/>
    <w:uiPriority w:val="3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FA36F6"/>
    <w:rPr>
      <w:rFonts w:ascii="Arial" w:eastAsia="Arial" w:hAnsi="Arial" w:cs="Arial"/>
      <w:color w:val="231F20"/>
      <w:sz w:val="20"/>
      <w:szCs w:val="20"/>
    </w:rPr>
  </w:style>
  <w:style w:type="character" w:customStyle="1" w:styleId="Ttulo30">
    <w:name w:val="Título #3_"/>
    <w:basedOn w:val="Fuentedeprrafopredeter"/>
    <w:link w:val="Ttulo32"/>
    <w:rsid w:val="00FA36F6"/>
    <w:rPr>
      <w:rFonts w:ascii="Tahoma" w:eastAsia="Tahoma" w:hAnsi="Tahoma" w:cs="Tahoma"/>
      <w:b/>
      <w:bCs/>
      <w:color w:val="231F20"/>
      <w:sz w:val="18"/>
      <w:szCs w:val="18"/>
    </w:rPr>
  </w:style>
  <w:style w:type="paragraph" w:customStyle="1" w:styleId="Cuerpodeltexto0">
    <w:name w:val="Cuerpo del texto"/>
    <w:basedOn w:val="Normal"/>
    <w:link w:val="Cuerpodeltexto"/>
    <w:rsid w:val="00FA36F6"/>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FA36F6"/>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FA36F6"/>
  </w:style>
  <w:style w:type="table" w:customStyle="1" w:styleId="Tablaconcuadrcula12">
    <w:name w:val="Tabla con cuadrícula12"/>
    <w:basedOn w:val="Tablanormal"/>
    <w:next w:val="Tablaconcuadrcula"/>
    <w:uiPriority w:val="39"/>
    <w:rsid w:val="00FA36F6"/>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FA36F6"/>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FA36F6"/>
  </w:style>
  <w:style w:type="paragraph" w:styleId="Saludo">
    <w:name w:val="Salutation"/>
    <w:basedOn w:val="Normal"/>
    <w:next w:val="Normal"/>
    <w:link w:val="SaludoCar"/>
    <w:uiPriority w:val="99"/>
    <w:unhideWhenUsed/>
    <w:rsid w:val="00FA36F6"/>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FA36F6"/>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FA36F6"/>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FA36F6"/>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FA36F6"/>
  </w:style>
  <w:style w:type="table" w:customStyle="1" w:styleId="Tablaconcuadrcula21">
    <w:name w:val="Tabla con cuadrícula21"/>
    <w:basedOn w:val="Tablanormal"/>
    <w:next w:val="Tablaconcuadrcula"/>
    <w:uiPriority w:val="39"/>
    <w:rsid w:val="00FA36F6"/>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FA36F6"/>
  </w:style>
  <w:style w:type="numbering" w:customStyle="1" w:styleId="Sinlista3">
    <w:name w:val="Sin lista3"/>
    <w:next w:val="Sinlista"/>
    <w:uiPriority w:val="99"/>
    <w:semiHidden/>
    <w:unhideWhenUsed/>
    <w:rsid w:val="00FA36F6"/>
  </w:style>
  <w:style w:type="table" w:customStyle="1" w:styleId="Tablaconcuadrcula31">
    <w:name w:val="Tabla con cuadrícula31"/>
    <w:basedOn w:val="Tablanormal"/>
    <w:next w:val="Tablaconcuadrcula"/>
    <w:uiPriority w:val="39"/>
    <w:rsid w:val="00FA36F6"/>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FA36F6"/>
  </w:style>
  <w:style w:type="numbering" w:customStyle="1" w:styleId="Sinlista4">
    <w:name w:val="Sin lista4"/>
    <w:next w:val="Sinlista"/>
    <w:uiPriority w:val="99"/>
    <w:semiHidden/>
    <w:unhideWhenUsed/>
    <w:rsid w:val="00FA36F6"/>
  </w:style>
  <w:style w:type="table" w:customStyle="1" w:styleId="TableNormal11">
    <w:name w:val="Table Normal11"/>
    <w:rsid w:val="00FA36F6"/>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FA36F6"/>
  </w:style>
  <w:style w:type="character" w:customStyle="1" w:styleId="fbcommentscount">
    <w:name w:val="fb_comments_count"/>
    <w:basedOn w:val="Fuentedeprrafopredeter"/>
    <w:rsid w:val="00FA36F6"/>
  </w:style>
  <w:style w:type="table" w:customStyle="1" w:styleId="Listaclara-nfasis61">
    <w:name w:val="Lista clara - Énfasis 61"/>
    <w:basedOn w:val="Tablanormal"/>
    <w:next w:val="Listaclara-nfasis6"/>
    <w:uiPriority w:val="61"/>
    <w:rsid w:val="00FA36F6"/>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FA36F6"/>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FA36F6"/>
    <w:rPr>
      <w:color w:val="605E5C"/>
      <w:shd w:val="clear" w:color="auto" w:fill="E1DFDD"/>
    </w:rPr>
  </w:style>
  <w:style w:type="character" w:customStyle="1" w:styleId="UnresolvedMention">
    <w:name w:val="Unresolved Mention"/>
    <w:basedOn w:val="Fuentedeprrafopredeter"/>
    <w:uiPriority w:val="99"/>
    <w:semiHidden/>
    <w:unhideWhenUsed/>
    <w:rsid w:val="00FA36F6"/>
    <w:rPr>
      <w:color w:val="605E5C"/>
      <w:shd w:val="clear" w:color="auto" w:fill="E1DFDD"/>
    </w:rPr>
  </w:style>
  <w:style w:type="table" w:customStyle="1" w:styleId="Tablaconcuadrcula41">
    <w:name w:val="Tabla con cuadrícula41"/>
    <w:basedOn w:val="Tablanormal"/>
    <w:next w:val="Tablaconcuadrcula"/>
    <w:uiPriority w:val="39"/>
    <w:rsid w:val="00FA36F6"/>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FA36F6"/>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FA36F6"/>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FA36F6"/>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FA36F6"/>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FA36F6"/>
    <w:pPr>
      <w:spacing w:before="160" w:after="0" w:line="288" w:lineRule="auto"/>
    </w:pPr>
    <w:rPr>
      <w:rFonts w:ascii="Helvetica Neue" w:eastAsia="Arial Unicode MS" w:hAnsi="Helvetica Neue" w:cs="Arial Unicode MS"/>
      <w:color w:val="000000"/>
      <w:sz w:val="24"/>
      <w:szCs w:val="24"/>
      <w:lang w:val="es-MX" w:eastAsia="es-MX"/>
    </w:rPr>
  </w:style>
  <w:style w:type="character" w:customStyle="1" w:styleId="Ninguno">
    <w:name w:val="Ninguno"/>
    <w:rsid w:val="00FA36F6"/>
  </w:style>
  <w:style w:type="table" w:customStyle="1" w:styleId="Tablaconcuadrcula211">
    <w:name w:val="Tabla con cuadrícula211"/>
    <w:basedOn w:val="Tablanormal"/>
    <w:next w:val="Tablaconcuadrcula"/>
    <w:uiPriority w:val="3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FA36F6"/>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FA36F6"/>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FA36F6"/>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FA36F6"/>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FA36F6"/>
    <w:pPr>
      <w:numPr>
        <w:numId w:val="1"/>
      </w:numPr>
      <w:tabs>
        <w:tab w:val="clear" w:pos="643"/>
      </w:tabs>
      <w:spacing w:after="0" w:line="240" w:lineRule="auto"/>
      <w:ind w:left="1428" w:hanging="720"/>
      <w:contextualSpacing/>
    </w:pPr>
    <w:rPr>
      <w:rFonts w:eastAsia="Times New Roman"/>
      <w:sz w:val="24"/>
      <w:szCs w:val="24"/>
      <w:lang w:val="es-MX"/>
    </w:rPr>
  </w:style>
  <w:style w:type="paragraph" w:styleId="Listaconvietas3">
    <w:name w:val="List Bullet 3"/>
    <w:basedOn w:val="Normal"/>
    <w:uiPriority w:val="99"/>
    <w:unhideWhenUsed/>
    <w:rsid w:val="00FA36F6"/>
    <w:pPr>
      <w:numPr>
        <w:numId w:val="2"/>
      </w:numPr>
      <w:tabs>
        <w:tab w:val="clear" w:pos="926"/>
      </w:tabs>
      <w:spacing w:after="0" w:line="240" w:lineRule="auto"/>
      <w:ind w:left="1553"/>
      <w:contextualSpacing/>
    </w:pPr>
    <w:rPr>
      <w:rFonts w:eastAsia="Times New Roman"/>
      <w:sz w:val="24"/>
      <w:szCs w:val="24"/>
      <w:lang w:val="es-MX"/>
    </w:rPr>
  </w:style>
  <w:style w:type="paragraph" w:styleId="Continuarlista">
    <w:name w:val="List Continue"/>
    <w:basedOn w:val="Normal"/>
    <w:uiPriority w:val="99"/>
    <w:unhideWhenUsed/>
    <w:rsid w:val="00FA36F6"/>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FA36F6"/>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FA36F6"/>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FA36F6"/>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FA36F6"/>
    <w:rPr>
      <w:rFonts w:eastAsia="Times New Roman"/>
      <w:sz w:val="24"/>
      <w:szCs w:val="24"/>
      <w:lang w:val="es-MX"/>
    </w:rPr>
  </w:style>
  <w:style w:type="numbering" w:customStyle="1" w:styleId="Sinlista5">
    <w:name w:val="Sin lista5"/>
    <w:next w:val="Sinlista"/>
    <w:uiPriority w:val="99"/>
    <w:semiHidden/>
    <w:unhideWhenUsed/>
    <w:rsid w:val="00FA36F6"/>
  </w:style>
  <w:style w:type="table" w:customStyle="1" w:styleId="TableNormal0">
    <w:name w:val="TableNormal"/>
    <w:rsid w:val="00FA36F6"/>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A36F6"/>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FA36F6"/>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FA36F6"/>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FA36F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FA36F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FA36F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FA36F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FA36F6"/>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table" w:customStyle="1" w:styleId="Tablaconcuadrcula10">
    <w:name w:val="Tabla con cuadrícula10"/>
    <w:basedOn w:val="Tablanormal"/>
    <w:next w:val="Tablaconcuadrcula"/>
    <w:uiPriority w:val="3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FA36F6"/>
  </w:style>
  <w:style w:type="character" w:customStyle="1" w:styleId="txt-primero">
    <w:name w:val="txt-primero"/>
    <w:basedOn w:val="Fuentedeprrafopredeter"/>
    <w:rsid w:val="00FA36F6"/>
  </w:style>
  <w:style w:type="table" w:customStyle="1" w:styleId="Tablaconcuadrcula121">
    <w:name w:val="Tabla con cuadrícula121"/>
    <w:basedOn w:val="Tablanormal"/>
    <w:next w:val="Tablaconcuadrcula"/>
    <w:uiPriority w:val="3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FA36F6"/>
    <w:rPr>
      <w:rFonts w:ascii="Calibri" w:eastAsia="Calibri" w:hAnsi="Calibri" w:cs="Calibri"/>
      <w:lang w:eastAsia="es-ES"/>
    </w:rPr>
  </w:style>
  <w:style w:type="numbering" w:customStyle="1" w:styleId="Sinlista7">
    <w:name w:val="Sin lista7"/>
    <w:next w:val="Sinlista"/>
    <w:uiPriority w:val="99"/>
    <w:semiHidden/>
    <w:unhideWhenUsed/>
    <w:rsid w:val="00FA36F6"/>
  </w:style>
  <w:style w:type="character" w:customStyle="1" w:styleId="Otro">
    <w:name w:val="Otro_"/>
    <w:basedOn w:val="Fuentedeprrafopredeter"/>
    <w:link w:val="Otro0"/>
    <w:rsid w:val="00FA36F6"/>
    <w:rPr>
      <w:rFonts w:ascii="Century Gothic" w:eastAsia="Century Gothic" w:hAnsi="Century Gothic" w:cs="Century Gothic"/>
    </w:rPr>
  </w:style>
  <w:style w:type="paragraph" w:customStyle="1" w:styleId="Otro0">
    <w:name w:val="Otro"/>
    <w:basedOn w:val="Normal"/>
    <w:link w:val="Otro"/>
    <w:rsid w:val="00FA36F6"/>
    <w:pPr>
      <w:widowControl w:val="0"/>
      <w:spacing w:after="150" w:line="269" w:lineRule="auto"/>
    </w:pPr>
    <w:rPr>
      <w:rFonts w:ascii="Century Gothic" w:eastAsia="Century Gothic" w:hAnsi="Century Gothic" w:cs="Century Gothic"/>
    </w:rPr>
  </w:style>
  <w:style w:type="table" w:customStyle="1" w:styleId="Tablaconcuadrcula13">
    <w:name w:val="Tabla con cuadrícula13"/>
    <w:basedOn w:val="Tablanormal"/>
    <w:next w:val="Tablaconcuadrcula"/>
    <w:uiPriority w:val="39"/>
    <w:rsid w:val="00FA36F6"/>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FA36F6"/>
  </w:style>
  <w:style w:type="table" w:customStyle="1" w:styleId="Tablaconcuadrcula14">
    <w:name w:val="Tabla con cuadrícula14"/>
    <w:basedOn w:val="Tablanormal"/>
    <w:next w:val="Tablaconcuadrcula"/>
    <w:uiPriority w:val="59"/>
    <w:rsid w:val="00FA36F6"/>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FA36F6"/>
  </w:style>
  <w:style w:type="table" w:customStyle="1" w:styleId="Tablaconcuadrcula15">
    <w:name w:val="Tabla con cuadrícula15"/>
    <w:basedOn w:val="Tablanormal"/>
    <w:next w:val="Tablaconcuadrcula"/>
    <w:uiPriority w:val="59"/>
    <w:rsid w:val="00FA36F6"/>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FA36F6"/>
  </w:style>
  <w:style w:type="character" w:customStyle="1" w:styleId="PrrafodelistaCar">
    <w:name w:val="Párrafo de lista Car"/>
    <w:basedOn w:val="Fuentedeprrafopredeter"/>
    <w:link w:val="Prrafodelista"/>
    <w:uiPriority w:val="34"/>
    <w:rsid w:val="00FA36F6"/>
    <w:rPr>
      <w:rFonts w:ascii="Arial" w:eastAsia="Times New Roman" w:hAnsi="Arial" w:cs="Arial"/>
      <w:sz w:val="24"/>
      <w:szCs w:val="24"/>
      <w:lang w:val="es-MX" w:eastAsia="es-ES"/>
    </w:rPr>
  </w:style>
  <w:style w:type="character" w:customStyle="1" w:styleId="TextocomentarioCar1">
    <w:name w:val="Texto comentario Car1"/>
    <w:basedOn w:val="Fuentedeprrafopredeter"/>
    <w:uiPriority w:val="99"/>
    <w:semiHidden/>
    <w:rsid w:val="00FA36F6"/>
    <w:rPr>
      <w:rFonts w:eastAsia="Times New Roman"/>
      <w:sz w:val="20"/>
      <w:szCs w:val="20"/>
    </w:rPr>
  </w:style>
  <w:style w:type="table" w:customStyle="1" w:styleId="Tablanormal51">
    <w:name w:val="Tabla normal 51"/>
    <w:basedOn w:val="Tablanormal"/>
    <w:uiPriority w:val="45"/>
    <w:rsid w:val="00FA36F6"/>
    <w:pPr>
      <w:spacing w:after="0" w:line="240" w:lineRule="auto"/>
    </w:pPr>
    <w:rPr>
      <w:kern w:val="2"/>
      <w:lang w:val="es-MX"/>
      <w14:ligatures w14:val="standardContextual"/>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FA36F6"/>
  </w:style>
  <w:style w:type="table" w:customStyle="1" w:styleId="TableNormal10">
    <w:name w:val="TableNormal1"/>
    <w:rsid w:val="00FA36F6"/>
    <w:pPr>
      <w:spacing w:after="0"/>
    </w:pPr>
    <w:rPr>
      <w:rFonts w:ascii="Arial" w:eastAsia="Arial" w:hAnsi="Arial" w:cs="Arial"/>
      <w:lang w:val="es" w:eastAsia="es-MX"/>
    </w:rPr>
    <w:tblPr>
      <w:tblCellMar>
        <w:top w:w="100" w:type="dxa"/>
        <w:left w:w="100" w:type="dxa"/>
        <w:bottom w:w="100" w:type="dxa"/>
        <w:right w:w="100" w:type="dxa"/>
      </w:tblCellMar>
    </w:tblPr>
  </w:style>
  <w:style w:type="table" w:customStyle="1" w:styleId="Tablaconcuadrcula16">
    <w:name w:val="Tabla con cuadrícula16"/>
    <w:basedOn w:val="Tablanormal"/>
    <w:next w:val="Tablaconcuadrcula"/>
    <w:uiPriority w:val="39"/>
    <w:rsid w:val="00FA36F6"/>
    <w:pPr>
      <w:spacing w:after="0" w:line="240" w:lineRule="auto"/>
    </w:pPr>
    <w:rPr>
      <w:kern w:val="2"/>
      <w:sz w:val="24"/>
      <w:szCs w:val="24"/>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olutivo">
    <w:name w:val="Resolutivo"/>
    <w:basedOn w:val="Normal"/>
    <w:next w:val="Texto"/>
    <w:qFormat/>
    <w:rsid w:val="00FA36F6"/>
    <w:pPr>
      <w:spacing w:before="600" w:after="480" w:line="278" w:lineRule="auto"/>
      <w:jc w:val="both"/>
    </w:pPr>
    <w:rPr>
      <w:iCs/>
      <w:kern w:val="2"/>
      <w:sz w:val="26"/>
      <w:szCs w:val="24"/>
      <w:lang w:val="es-MX"/>
      <w14:ligatures w14:val="standardContextual"/>
    </w:rPr>
  </w:style>
  <w:style w:type="paragraph" w:customStyle="1" w:styleId="Artculo">
    <w:name w:val="Artículo"/>
    <w:basedOn w:val="Texto"/>
    <w:next w:val="Texto"/>
    <w:qFormat/>
    <w:rsid w:val="00FA36F6"/>
    <w:pPr>
      <w:spacing w:before="600" w:after="0" w:line="278" w:lineRule="auto"/>
      <w:ind w:firstLine="0"/>
    </w:pPr>
    <w:rPr>
      <w:rFonts w:ascii="Calibri" w:eastAsia="Calibri" w:hAnsi="Calibri" w:cs="Times New Roman"/>
      <w:kern w:val="2"/>
      <w:sz w:val="24"/>
      <w:szCs w:val="24"/>
      <w:lang w:eastAsia="en-US"/>
      <w14:ligatures w14:val="standardContextual"/>
    </w:rPr>
  </w:style>
  <w:style w:type="paragraph" w:styleId="Revisin">
    <w:name w:val="Revision"/>
    <w:hidden/>
    <w:uiPriority w:val="99"/>
    <w:semiHidden/>
    <w:rsid w:val="00FA36F6"/>
    <w:pPr>
      <w:spacing w:after="0" w:line="240" w:lineRule="auto"/>
    </w:pPr>
    <w:rPr>
      <w:rFonts w:ascii="Times New Roman" w:eastAsia="Times New Roman" w:hAnsi="Times New Roman" w:cs="Times New Roman"/>
      <w:sz w:val="24"/>
      <w:szCs w:val="24"/>
      <w:lang w:val="es-MX" w:eastAsia="es-MX"/>
    </w:rPr>
  </w:style>
  <w:style w:type="table" w:customStyle="1" w:styleId="Tablaconcuadrcula17">
    <w:name w:val="Tabla con cuadrícula17"/>
    <w:basedOn w:val="Tablanormal"/>
    <w:next w:val="Tablaconcuadrcula"/>
    <w:uiPriority w:val="3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FA36F6"/>
  </w:style>
  <w:style w:type="table" w:customStyle="1" w:styleId="Tablaconcuadrcula18">
    <w:name w:val="Tabla con cuadrícula18"/>
    <w:basedOn w:val="Tablanormal"/>
    <w:next w:val="Tablaconcuadrcula"/>
    <w:uiPriority w:val="3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FA36F6"/>
  </w:style>
  <w:style w:type="table" w:customStyle="1" w:styleId="Tablaconcuadrcula19">
    <w:name w:val="Tabla con cuadrícula19"/>
    <w:basedOn w:val="Tablanormal"/>
    <w:next w:val="Tablaconcuadrcula"/>
    <w:uiPriority w:val="39"/>
    <w:rsid w:val="00FA36F6"/>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FA36F6"/>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3">
    <w:name w:val="Estilo13"/>
    <w:uiPriority w:val="99"/>
    <w:rsid w:val="00FA36F6"/>
  </w:style>
  <w:style w:type="numbering" w:customStyle="1" w:styleId="Sinlista211">
    <w:name w:val="Sin lista211"/>
    <w:next w:val="Sinlista"/>
    <w:uiPriority w:val="99"/>
    <w:semiHidden/>
    <w:unhideWhenUsed/>
    <w:rsid w:val="00FA36F6"/>
  </w:style>
  <w:style w:type="table" w:customStyle="1" w:styleId="Tablaconcuadrcula22">
    <w:name w:val="Tabla con cuadrícula22"/>
    <w:basedOn w:val="Tablanormal"/>
    <w:next w:val="Tablaconcuadrcula"/>
    <w:uiPriority w:val="39"/>
    <w:rsid w:val="00FA36F6"/>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FA36F6"/>
  </w:style>
  <w:style w:type="numbering" w:customStyle="1" w:styleId="Sinlista31">
    <w:name w:val="Sin lista31"/>
    <w:next w:val="Sinlista"/>
    <w:uiPriority w:val="99"/>
    <w:semiHidden/>
    <w:unhideWhenUsed/>
    <w:rsid w:val="00FA36F6"/>
  </w:style>
  <w:style w:type="numbering" w:customStyle="1" w:styleId="Estilo121">
    <w:name w:val="Estilo121"/>
    <w:uiPriority w:val="99"/>
    <w:rsid w:val="00FA36F6"/>
  </w:style>
  <w:style w:type="numbering" w:customStyle="1" w:styleId="Sinlista41">
    <w:name w:val="Sin lista41"/>
    <w:next w:val="Sinlista"/>
    <w:uiPriority w:val="99"/>
    <w:semiHidden/>
    <w:unhideWhenUsed/>
    <w:rsid w:val="00FA36F6"/>
  </w:style>
  <w:style w:type="table" w:customStyle="1" w:styleId="Listaclara-nfasis612">
    <w:name w:val="Lista clara - Énfasis 612"/>
    <w:basedOn w:val="Tablanormal"/>
    <w:next w:val="Listaclara-nfasis6"/>
    <w:uiPriority w:val="61"/>
    <w:rsid w:val="00FA36F6"/>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2">
    <w:name w:val="Tabla con cuadrícula42"/>
    <w:basedOn w:val="Tablanormal"/>
    <w:next w:val="Tablaconcuadrcula"/>
    <w:uiPriority w:val="39"/>
    <w:rsid w:val="00FA36F6"/>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FA36F6"/>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1">
    <w:name w:val="Lista clara - Énfasis 6111"/>
    <w:basedOn w:val="Tablanormal"/>
    <w:next w:val="Listaclara-nfasis6"/>
    <w:uiPriority w:val="61"/>
    <w:rsid w:val="00FA36F6"/>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FA36F6"/>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3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FA36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FA36F6"/>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FA36F6"/>
  </w:style>
  <w:style w:type="table" w:customStyle="1" w:styleId="TableNormal20">
    <w:name w:val="TableNormal2"/>
    <w:rsid w:val="00FA36F6"/>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FA36F6"/>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OTACION">
    <w:name w:val="ANOTACION"/>
    <w:basedOn w:val="Normal"/>
    <w:link w:val="ANOTACIONCar"/>
    <w:rsid w:val="00FA36F6"/>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FA36F6"/>
    <w:rPr>
      <w:rFonts w:ascii="Times New Roman" w:eastAsia="Times New Roman" w:hAnsi="Times New Roman" w:cs="Times New Roman"/>
      <w:b/>
      <w:sz w:val="18"/>
      <w:szCs w:val="20"/>
      <w:lang w:val="es-ES_tradnl" w:eastAsia="es-ES"/>
    </w:rPr>
  </w:style>
  <w:style w:type="numbering" w:customStyle="1" w:styleId="Sinlista14">
    <w:name w:val="Sin lista14"/>
    <w:next w:val="Sinlista"/>
    <w:uiPriority w:val="99"/>
    <w:semiHidden/>
    <w:unhideWhenUsed/>
    <w:rsid w:val="00FA36F6"/>
  </w:style>
  <w:style w:type="table" w:customStyle="1" w:styleId="TableNormal3">
    <w:name w:val="Table Normal3"/>
    <w:uiPriority w:val="2"/>
    <w:semiHidden/>
    <w:unhideWhenUsed/>
    <w:qFormat/>
    <w:rsid w:val="00FA36F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5">
    <w:name w:val="Sin lista15"/>
    <w:next w:val="Sinlista"/>
    <w:uiPriority w:val="99"/>
    <w:semiHidden/>
    <w:unhideWhenUsed/>
    <w:rsid w:val="00FA36F6"/>
  </w:style>
  <w:style w:type="table" w:customStyle="1" w:styleId="TableNormal4">
    <w:name w:val="Table Normal4"/>
    <w:uiPriority w:val="2"/>
    <w:semiHidden/>
    <w:unhideWhenUsed/>
    <w:qFormat/>
    <w:rsid w:val="00FA36F6"/>
    <w:pPr>
      <w:widowControl w:val="0"/>
      <w:spacing w:after="0" w:line="240" w:lineRule="auto"/>
    </w:pPr>
    <w:rPr>
      <w:lang w:val="en-US"/>
    </w:rPr>
    <w:tblPr>
      <w:tblInd w:w="0" w:type="dxa"/>
      <w:tblCellMar>
        <w:top w:w="0" w:type="dxa"/>
        <w:left w:w="0" w:type="dxa"/>
        <w:bottom w:w="0" w:type="dxa"/>
        <w:right w:w="0" w:type="dxa"/>
      </w:tblCellMar>
    </w:tblPr>
  </w:style>
  <w:style w:type="table" w:styleId="Listaclara-nfasis6">
    <w:name w:val="Light List Accent 6"/>
    <w:basedOn w:val="Tablanormal"/>
    <w:uiPriority w:val="61"/>
    <w:semiHidden/>
    <w:unhideWhenUsed/>
    <w:rsid w:val="00FA36F6"/>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8AF69-2337-4AEF-A509-1DD299CB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14</Pages>
  <Words>7994</Words>
  <Characters>43970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51861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25</cp:revision>
  <cp:lastPrinted>2024-12-27T23:05:00Z</cp:lastPrinted>
  <dcterms:created xsi:type="dcterms:W3CDTF">2026-01-14T19:46:00Z</dcterms:created>
  <dcterms:modified xsi:type="dcterms:W3CDTF">2026-06-03T17:13:00Z</dcterms:modified>
</cp:coreProperties>
</file>